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57D8" w:rsidRDefault="00FE7D09" w:rsidP="00AF21E6">
      <w:pPr>
        <w:shd w:val="clear" w:color="auto" w:fill="FFFFFF"/>
        <w:jc w:val="center"/>
        <w:rPr>
          <w:b/>
          <w:bCs/>
        </w:rPr>
      </w:pPr>
      <w:bookmarkStart w:id="0" w:name="_GoBack"/>
      <w:bookmarkEnd w:id="0"/>
      <w:r>
        <w:rPr>
          <w:b/>
          <w:bCs/>
        </w:rPr>
        <w:t xml:space="preserve">AKÇAKOCA </w:t>
      </w:r>
      <w:r w:rsidR="00C92CAE">
        <w:rPr>
          <w:b/>
          <w:bCs/>
        </w:rPr>
        <w:t xml:space="preserve">DEMİRÇELİK İHTİSAS </w:t>
      </w:r>
      <w:r w:rsidR="00DD57D8">
        <w:rPr>
          <w:b/>
          <w:bCs/>
        </w:rPr>
        <w:t>ORGANİZE SANAYİ BÖLGESİ İHALE VE SATIN ALMA YÖNETMELİĞİ</w:t>
      </w:r>
    </w:p>
    <w:p w:rsidR="00DD57D8" w:rsidRDefault="00DD57D8" w:rsidP="00DD57D8">
      <w:pPr>
        <w:shd w:val="clear" w:color="auto" w:fill="FFFFFF"/>
        <w:ind w:firstLine="567"/>
        <w:jc w:val="both"/>
      </w:pPr>
      <w:r>
        <w:t> </w:t>
      </w:r>
    </w:p>
    <w:p w:rsidR="00DD57D8" w:rsidRDefault="00DD57D8" w:rsidP="00DD57D8">
      <w:pPr>
        <w:shd w:val="clear" w:color="auto" w:fill="FFFFFF"/>
        <w:ind w:firstLine="567"/>
        <w:jc w:val="center"/>
      </w:pPr>
      <w:r>
        <w:rPr>
          <w:b/>
          <w:bCs/>
        </w:rPr>
        <w:t>BİRİNCİ KISIM</w:t>
      </w:r>
    </w:p>
    <w:p w:rsidR="00DD57D8" w:rsidRDefault="00DD57D8" w:rsidP="00DD57D8">
      <w:pPr>
        <w:shd w:val="clear" w:color="auto" w:fill="FFFFFF"/>
        <w:ind w:firstLine="567"/>
        <w:jc w:val="center"/>
      </w:pPr>
      <w:r>
        <w:rPr>
          <w:b/>
          <w:bCs/>
        </w:rPr>
        <w:t>Genel Hükümler</w:t>
      </w:r>
    </w:p>
    <w:p w:rsidR="00DD57D8" w:rsidRDefault="00DD57D8" w:rsidP="00DD57D8">
      <w:pPr>
        <w:shd w:val="clear" w:color="auto" w:fill="FFFFFF"/>
        <w:ind w:firstLine="567"/>
        <w:jc w:val="center"/>
      </w:pPr>
      <w:r>
        <w:rPr>
          <w:b/>
          <w:bCs/>
        </w:rPr>
        <w:t> BİRİNCİ BÖLÜM</w:t>
      </w:r>
    </w:p>
    <w:p w:rsidR="00DD57D8" w:rsidRDefault="00DD57D8" w:rsidP="00DD57D8">
      <w:pPr>
        <w:shd w:val="clear" w:color="auto" w:fill="FFFFFF"/>
        <w:ind w:firstLine="567"/>
        <w:jc w:val="center"/>
      </w:pPr>
      <w:r>
        <w:rPr>
          <w:b/>
          <w:bCs/>
        </w:rPr>
        <w:t>Amaç, Kapsam, Dayanak ve Tanımlar</w:t>
      </w:r>
    </w:p>
    <w:p w:rsidR="00DD57D8" w:rsidRDefault="00DD57D8" w:rsidP="00DD57D8">
      <w:pPr>
        <w:shd w:val="clear" w:color="auto" w:fill="FFFFFF"/>
        <w:ind w:firstLine="567"/>
        <w:jc w:val="both"/>
      </w:pPr>
      <w:r>
        <w:rPr>
          <w:b/>
          <w:bCs/>
        </w:rPr>
        <w:t>Amaç</w:t>
      </w:r>
    </w:p>
    <w:p w:rsidR="00DD57D8" w:rsidRDefault="00DD57D8" w:rsidP="00DD57D8">
      <w:pPr>
        <w:shd w:val="clear" w:color="auto" w:fill="FFFFFF"/>
        <w:ind w:firstLine="567"/>
        <w:jc w:val="both"/>
      </w:pPr>
      <w:r>
        <w:rPr>
          <w:b/>
          <w:bCs/>
        </w:rPr>
        <w:t>MADDE 1 – </w:t>
      </w:r>
      <w:r>
        <w:t xml:space="preserve">(1) Bu Yönetmeliğin amacı, </w:t>
      </w:r>
      <w:r w:rsidR="00272C2E">
        <w:t xml:space="preserve">Akçakoca Demirçelik İhtisas Organize </w:t>
      </w:r>
      <w:r w:rsidR="00272C2E">
        <w:t xml:space="preserve">Sanayi </w:t>
      </w:r>
      <w:r>
        <w:t>Bölgesi’nin yapacakları ihalelerde uygulanacak usul ve esasları düzenlemektir.</w:t>
      </w:r>
    </w:p>
    <w:p w:rsidR="00DD57D8" w:rsidRDefault="00DD57D8" w:rsidP="00DD57D8">
      <w:pPr>
        <w:shd w:val="clear" w:color="auto" w:fill="FFFFFF"/>
        <w:ind w:firstLine="567"/>
        <w:jc w:val="both"/>
      </w:pPr>
      <w:r>
        <w:rPr>
          <w:b/>
          <w:bCs/>
        </w:rPr>
        <w:t>Kapsam</w:t>
      </w:r>
    </w:p>
    <w:p w:rsidR="00DD57D8" w:rsidRDefault="00DD57D8" w:rsidP="00DD57D8">
      <w:pPr>
        <w:shd w:val="clear" w:color="auto" w:fill="FFFFFF"/>
        <w:ind w:firstLine="567"/>
        <w:jc w:val="both"/>
      </w:pPr>
      <w:r>
        <w:rPr>
          <w:b/>
          <w:bCs/>
        </w:rPr>
        <w:t>MADDE 2 – </w:t>
      </w:r>
      <w:r>
        <w:t xml:space="preserve">(1) Bu Yönetmelik, </w:t>
      </w:r>
      <w:r w:rsidR="00272C2E">
        <w:t xml:space="preserve">Akçakoca Demirçelik İhtisas Organize </w:t>
      </w:r>
      <w:r w:rsidR="00272C2E">
        <w:t xml:space="preserve">Sanayi </w:t>
      </w:r>
      <w:r>
        <w:t>Bölgesi’nin kullanımında bulunan her türlü kaynaktan karşılanan mal ve hizmet alımı ile yapım işi ve sadece kendi mülkiyetinde bulunan taşınmazların kiralanması, üzerinde sınırlı ayni hak tesisi, trampası ve satışına ilişkin ihaleleri kapsar.</w:t>
      </w:r>
    </w:p>
    <w:p w:rsidR="00DD57D8" w:rsidRDefault="00DD57D8" w:rsidP="00DD57D8">
      <w:pPr>
        <w:shd w:val="clear" w:color="auto" w:fill="FFFFFF"/>
        <w:ind w:firstLine="567"/>
        <w:jc w:val="both"/>
      </w:pPr>
      <w:r>
        <w:rPr>
          <w:b/>
          <w:bCs/>
        </w:rPr>
        <w:t>Dayanak</w:t>
      </w:r>
    </w:p>
    <w:p w:rsidR="00DD57D8" w:rsidRDefault="00DD57D8" w:rsidP="00DD57D8">
      <w:pPr>
        <w:shd w:val="clear" w:color="auto" w:fill="FFFFFF"/>
        <w:ind w:firstLine="567"/>
        <w:jc w:val="both"/>
      </w:pPr>
      <w:r>
        <w:rPr>
          <w:b/>
          <w:bCs/>
          <w:spacing w:val="5"/>
        </w:rPr>
        <w:t>MADDE 3 – </w:t>
      </w:r>
      <w:r>
        <w:rPr>
          <w:spacing w:val="5"/>
        </w:rPr>
        <w:t xml:space="preserve">(1) Bu Yönetmelik, 02/02/2019 tarihli ve 30674 sayılı </w:t>
      </w:r>
      <w:r>
        <w:t>Organize Sanayi Bölgeleri Uygulama Yönetmeliğine dayanılarak hazırlanmıştır.</w:t>
      </w:r>
    </w:p>
    <w:p w:rsidR="00DD57D8" w:rsidRDefault="00DD57D8" w:rsidP="00DD57D8">
      <w:pPr>
        <w:shd w:val="clear" w:color="auto" w:fill="FFFFFF"/>
        <w:ind w:firstLine="567"/>
        <w:jc w:val="both"/>
      </w:pPr>
      <w:r>
        <w:rPr>
          <w:b/>
          <w:bCs/>
        </w:rPr>
        <w:t>Tanımlar</w:t>
      </w:r>
    </w:p>
    <w:p w:rsidR="00DD57D8" w:rsidRDefault="00DD57D8" w:rsidP="00DD57D8">
      <w:pPr>
        <w:shd w:val="clear" w:color="auto" w:fill="FFFFFF"/>
        <w:ind w:firstLine="567"/>
        <w:jc w:val="both"/>
      </w:pPr>
      <w:r>
        <w:rPr>
          <w:b/>
          <w:bCs/>
        </w:rPr>
        <w:t>MADDE 4 –</w:t>
      </w:r>
      <w:r>
        <w:t> (1) Bu Yönetmelikte geçen;</w:t>
      </w:r>
    </w:p>
    <w:p w:rsidR="00DD57D8" w:rsidRDefault="00DD57D8" w:rsidP="00DD57D8">
      <w:pPr>
        <w:shd w:val="clear" w:color="auto" w:fill="FFFFFF"/>
        <w:ind w:firstLine="567"/>
        <w:jc w:val="both"/>
      </w:pPr>
      <w:r>
        <w:t>a) Açık ihale usulü: Bütün isteklilerin teklif verebildiği ihale usulü,</w:t>
      </w:r>
    </w:p>
    <w:p w:rsidR="00DD57D8" w:rsidRDefault="00FE7D09" w:rsidP="00DD57D8">
      <w:pPr>
        <w:shd w:val="clear" w:color="auto" w:fill="FFFFFF"/>
        <w:ind w:firstLine="567"/>
        <w:jc w:val="both"/>
      </w:pPr>
      <w:r>
        <w:t>b) OSB: Ak</w:t>
      </w:r>
      <w:r w:rsidR="00D52FD8">
        <w:t xml:space="preserve">çakoca Demirçelik İhtisas </w:t>
      </w:r>
      <w:r w:rsidR="00DD57D8">
        <w:t xml:space="preserve"> Organize Sanayi Bölgesini,</w:t>
      </w:r>
    </w:p>
    <w:p w:rsidR="00DD57D8" w:rsidRDefault="00DD57D8" w:rsidP="00DD57D8">
      <w:pPr>
        <w:shd w:val="clear" w:color="auto" w:fill="FFFFFF"/>
        <w:ind w:firstLine="567"/>
        <w:jc w:val="both"/>
      </w:pPr>
      <w:r>
        <w:t>c) Doğrudan temin usulü: Bu Yönetmelikte belirtilen hallerde ihtiyaçların, ihale yetkilisince görevlendirilen görevlilerce en düşük teklifi verenden temin edilebildiği usulü,</w:t>
      </w:r>
    </w:p>
    <w:p w:rsidR="00DD57D8" w:rsidRDefault="00DD57D8" w:rsidP="00DD57D8">
      <w:pPr>
        <w:shd w:val="clear" w:color="auto" w:fill="FFFFFF"/>
        <w:ind w:firstLine="567"/>
        <w:jc w:val="both"/>
      </w:pPr>
      <w:r>
        <w:t>d) Fatura ile temin usulü: Bu Yönetmeliğin 20 nci maddesinde belirtilen mal ve hizmet alımlarında uygulanan ihale usulünü,</w:t>
      </w:r>
    </w:p>
    <w:p w:rsidR="00DD57D8" w:rsidRDefault="00DD57D8" w:rsidP="00DD57D8">
      <w:pPr>
        <w:shd w:val="clear" w:color="auto" w:fill="FFFFFF"/>
        <w:ind w:firstLine="567"/>
        <w:jc w:val="both"/>
      </w:pPr>
      <w:r>
        <w:t>e) Hizmet: OSB hizmetlerinin yerine getirilmesi için ihtiyaç duyulan tüm hizmet alımlarını,</w:t>
      </w:r>
    </w:p>
    <w:p w:rsidR="00DD57D8" w:rsidRDefault="00DD57D8" w:rsidP="00DD57D8">
      <w:pPr>
        <w:shd w:val="clear" w:color="auto" w:fill="FFFFFF"/>
        <w:ind w:firstLine="567"/>
        <w:jc w:val="both"/>
      </w:pPr>
      <w:r>
        <w:t>f) İhale: Bu Yönetmelikte yazılı usul ve şartlarla mal ve hizmet alımı ile yapım, kiraya verme, mülkiyetin üzerinde sınırlı ayni hak tesisi, trampa ve satım işlerinin istekliler arasından seçilecek birisi üzerine bırakıldığını gösteren ve ihale yetkilisinin onayını müteakip, gerekiyor ise sözleşmenin imzalanması ile tamamlanan işlemleri,</w:t>
      </w:r>
    </w:p>
    <w:p w:rsidR="00DD57D8" w:rsidRDefault="00DD57D8" w:rsidP="00D52FD8">
      <w:pPr>
        <w:shd w:val="clear" w:color="auto" w:fill="FFFFFF"/>
        <w:ind w:firstLine="567"/>
        <w:jc w:val="both"/>
      </w:pPr>
      <w:r>
        <w:t xml:space="preserve">g) İhale yetkilisi: </w:t>
      </w:r>
      <w:r w:rsidR="00D52FD8">
        <w:t>Akçakoca Demirçelik İhtisas  Organize Sanayi Bölgesini,</w:t>
      </w:r>
      <w:r w:rsidR="00D52FD8">
        <w:t xml:space="preserve"> </w:t>
      </w:r>
      <w:r>
        <w:t>Sanayi Bölgesi Yönetim Kurulu Başkanı veya görevlendireceği Yönetim Kurulu üyesini,</w:t>
      </w:r>
    </w:p>
    <w:p w:rsidR="00DD57D8" w:rsidRDefault="00DD57D8" w:rsidP="00DD57D8">
      <w:pPr>
        <w:shd w:val="clear" w:color="auto" w:fill="FFFFFF"/>
        <w:ind w:firstLine="567"/>
        <w:jc w:val="both"/>
      </w:pPr>
      <w:r>
        <w:t>ğ) İstekli: İhaleye katılan gerçek veya tüzelkişi veya iş ortaklığı,</w:t>
      </w:r>
    </w:p>
    <w:p w:rsidR="00DD57D8" w:rsidRDefault="00DD57D8" w:rsidP="00DD57D8">
      <w:pPr>
        <w:shd w:val="clear" w:color="auto" w:fill="FFFFFF"/>
        <w:ind w:firstLine="567"/>
        <w:jc w:val="both"/>
      </w:pPr>
      <w:r>
        <w:t>h) İş ortaklığı: Birden fazla gerçek kişi veya tüzel kişinin ihaleye teklif verebilmek amacıyla oluşturdukları ortaklığı,</w:t>
      </w:r>
    </w:p>
    <w:p w:rsidR="00DD57D8" w:rsidRDefault="00DD57D8" w:rsidP="00DD57D8">
      <w:pPr>
        <w:shd w:val="clear" w:color="auto" w:fill="FFFFFF"/>
        <w:ind w:firstLine="567"/>
        <w:jc w:val="both"/>
      </w:pPr>
      <w:r>
        <w:t>ı) Mal: Satın alınan her türlü ihtiyaç maddeleri ile taşınır ve taşınmaz mal ve hakları,</w:t>
      </w:r>
    </w:p>
    <w:p w:rsidR="00DD57D8" w:rsidRDefault="00DD57D8" w:rsidP="00DD57D8">
      <w:pPr>
        <w:shd w:val="clear" w:color="auto" w:fill="FFFFFF"/>
        <w:ind w:firstLine="567"/>
        <w:jc w:val="both"/>
      </w:pPr>
      <w:r>
        <w:t>i) Mali hizmet yetkilisi: Bütçe, kesin hesap, mali istatistikler ile harcama programının hazırlanması, bütçe kayıtlarının tutulması, gelirlerin tahakkuk ve tahsili, alacakların takip ve tahsili, giderlerin hak sahiplerine ödenmesi, para ve parayla ifade edilebilen değerler ile emanetlerin alınması, saklanması, ilgililere verilmesi, gönderilmesi ve diğer tüm malî işlemlerin kayıtlarının yapılması ve raporlanması işlemlerini yürüten kişiyi,</w:t>
      </w:r>
    </w:p>
    <w:p w:rsidR="00DD57D8" w:rsidRDefault="00DD57D8" w:rsidP="00DD57D8">
      <w:pPr>
        <w:shd w:val="clear" w:color="auto" w:fill="FFFFFF"/>
        <w:ind w:firstLine="567"/>
        <w:jc w:val="both"/>
      </w:pPr>
      <w:r>
        <w:t>j) Kesin proje: Belli bir yapının onaylanmış ön projesine göre; mümkün olan arazi ve zemin araştırmaları yapılmış olan, yapı elemanlarının ölçülendirilip boyutlandırıldığı, inşaat sistem ve gereçleri ile teknik özelliklerinin belirtildiği projeyi,</w:t>
      </w:r>
    </w:p>
    <w:p w:rsidR="00DD57D8" w:rsidRDefault="00DD57D8" w:rsidP="00DD57D8">
      <w:pPr>
        <w:shd w:val="clear" w:color="auto" w:fill="FFFFFF"/>
        <w:ind w:firstLine="567"/>
        <w:jc w:val="both"/>
      </w:pPr>
      <w:r>
        <w:t>k) Kiraya verme: Taşınır ve taşınmaz mallar ile hakların kiraya verilmesini,</w:t>
      </w:r>
    </w:p>
    <w:p w:rsidR="00DD57D8" w:rsidRDefault="00DD57D8" w:rsidP="00DD57D8">
      <w:pPr>
        <w:shd w:val="clear" w:color="auto" w:fill="FFFFFF"/>
        <w:ind w:firstLine="567"/>
        <w:jc w:val="both"/>
      </w:pPr>
      <w:r>
        <w:t xml:space="preserve">l) Ön proje: Belli bir yapının kesin ihtiyaç programına göre; gerekli arazi ve zemin araştırmaları yapılmadan, bilgilerin halihazır haritalardan alındığı, çevresel etki değerlendirme </w:t>
      </w:r>
      <w:r>
        <w:lastRenderedPageBreak/>
        <w:t>ve fizibilite raporları dahil elde edilen verilere dayanılarak hazırlanan plân, kesit, görünüş ve profillerin belirtildiği bir veya birkaç çözümü içeren projeyi,</w:t>
      </w:r>
    </w:p>
    <w:p w:rsidR="00DD57D8" w:rsidRDefault="00DD57D8" w:rsidP="00DD57D8">
      <w:pPr>
        <w:shd w:val="clear" w:color="auto" w:fill="FFFFFF"/>
        <w:ind w:firstLine="567"/>
        <w:jc w:val="both"/>
      </w:pPr>
      <w:r>
        <w:t>m) Satım: Taşınır ve taşınmaz mallar ile her türlü ihtiyaç maddeleri, hizmet ve hakların satımını,</w:t>
      </w:r>
    </w:p>
    <w:p w:rsidR="00DD57D8" w:rsidRDefault="00DD57D8" w:rsidP="00DD57D8">
      <w:pPr>
        <w:shd w:val="clear" w:color="auto" w:fill="FFFFFF"/>
        <w:ind w:firstLine="567"/>
        <w:jc w:val="both"/>
      </w:pPr>
      <w:r>
        <w:t>n) Sözleşme: Mal ve hizmet alımı ile yapım, kiraya verme, mülkiyetin üzerinde sınırlı ayni hak tesisi, trampa ve satım işlerinde OSB ile yüklenici arasında yapılan yazılı anlaşmayı,</w:t>
      </w:r>
    </w:p>
    <w:p w:rsidR="00DD57D8" w:rsidRDefault="00DD57D8" w:rsidP="00DD57D8">
      <w:pPr>
        <w:shd w:val="clear" w:color="auto" w:fill="FFFFFF"/>
        <w:ind w:firstLine="567"/>
        <w:jc w:val="both"/>
      </w:pPr>
      <w:r>
        <w:t>o) Şartname: Yapılacak işlerin genel, özel, teknik ve idari esas ve usullerini gösteren belge veya belgeleri,</w:t>
      </w:r>
    </w:p>
    <w:p w:rsidR="00DD57D8" w:rsidRDefault="00DD57D8" w:rsidP="00DD57D8">
      <w:pPr>
        <w:shd w:val="clear" w:color="auto" w:fill="FFFFFF"/>
        <w:ind w:firstLine="567"/>
        <w:jc w:val="both"/>
      </w:pPr>
      <w:r>
        <w:t>ö) Teklif: Bu Kanuna göre yapılacak ihalelerde isteklinin birliğe sunduğu fiyat teklifi ile değerlendirmeye esas belge/belgeler ve/veya bilgileri,</w:t>
      </w:r>
    </w:p>
    <w:p w:rsidR="00DD57D8" w:rsidRDefault="00DD57D8" w:rsidP="00DD57D8">
      <w:pPr>
        <w:shd w:val="clear" w:color="auto" w:fill="FFFFFF"/>
        <w:ind w:firstLine="567"/>
        <w:jc w:val="both"/>
      </w:pPr>
      <w:r>
        <w:t>p) Trampa ve mülkiyetin üzerinde sınırlı ayni hak tesisi: Borçlar Kanunu ile Türk Medeni Kanununun trampa ve mülkiyetin sınırlı ayni hak tesisi ile ilgili maddelerinde gösterilmiş işlemleri,</w:t>
      </w:r>
    </w:p>
    <w:p w:rsidR="00DD57D8" w:rsidRDefault="00DD57D8" w:rsidP="00DD57D8">
      <w:pPr>
        <w:shd w:val="clear" w:color="auto" w:fill="FFFFFF"/>
        <w:ind w:firstLine="567"/>
        <w:jc w:val="both"/>
      </w:pPr>
      <w:r>
        <w:t>r) Uygulama projesi: Belli bir yapının onaylanmış kesin projesine göre yapının her türlü ayrıntısının belirtildiği projeyi,</w:t>
      </w:r>
    </w:p>
    <w:p w:rsidR="00DD57D8" w:rsidRDefault="00DD57D8" w:rsidP="00DD57D8">
      <w:pPr>
        <w:shd w:val="clear" w:color="auto" w:fill="FFFFFF"/>
        <w:ind w:firstLine="567"/>
        <w:jc w:val="both"/>
      </w:pPr>
      <w:r>
        <w:t>s) Yapım: Bina, karayolu, rıhtım, tersane, köprü, tünel, spor tesisi, alt yapı, baraj, enerji santralı, sulama tesisi, toprak ıslahı, taşkın koruma ve dekapaj gibi her türlü inşaat işleri ve bu işlerle ilgili tesisat, imalat, ihzarat, nakliye, tamamlama, küçük ve büyük onarım, bakım, restorasyon, çevre düzenlemesi, sondaj, yıkma, güçlendirme ve montaj işleri ile benzeri yapım işlerini,</w:t>
      </w:r>
    </w:p>
    <w:p w:rsidR="00DD57D8" w:rsidRDefault="00DD57D8" w:rsidP="00DD57D8">
      <w:pPr>
        <w:shd w:val="clear" w:color="auto" w:fill="FFFFFF"/>
        <w:ind w:firstLine="567"/>
        <w:jc w:val="both"/>
      </w:pPr>
      <w:r>
        <w:t>ş) Yüklenici: Üzerine ihale yapılan ve sözleşme imzalanan istekliyi,</w:t>
      </w:r>
    </w:p>
    <w:p w:rsidR="00DD57D8" w:rsidRDefault="00DD57D8" w:rsidP="00DD57D8">
      <w:pPr>
        <w:shd w:val="clear" w:color="auto" w:fill="FFFFFF"/>
        <w:ind w:firstLine="567"/>
        <w:jc w:val="both"/>
      </w:pPr>
      <w:r>
        <w:t>ifade eder.</w:t>
      </w:r>
    </w:p>
    <w:p w:rsidR="00DD57D8" w:rsidRDefault="00DD57D8" w:rsidP="00DD57D8">
      <w:pPr>
        <w:shd w:val="clear" w:color="auto" w:fill="FFFFFF"/>
        <w:ind w:firstLine="567"/>
        <w:jc w:val="center"/>
      </w:pPr>
      <w:r>
        <w:rPr>
          <w:b/>
          <w:bCs/>
        </w:rPr>
        <w:t>İKİNCİ BÖLÜM</w:t>
      </w:r>
    </w:p>
    <w:p w:rsidR="00DD57D8" w:rsidRDefault="00DD57D8" w:rsidP="00DD57D8">
      <w:pPr>
        <w:shd w:val="clear" w:color="auto" w:fill="FFFFFF"/>
        <w:ind w:firstLine="567"/>
        <w:jc w:val="center"/>
      </w:pPr>
      <w:r>
        <w:rPr>
          <w:b/>
          <w:bCs/>
        </w:rPr>
        <w:t>Uygulama ilkeleri</w:t>
      </w:r>
    </w:p>
    <w:p w:rsidR="00DD57D8" w:rsidRDefault="00DD57D8" w:rsidP="00DD57D8">
      <w:pPr>
        <w:shd w:val="clear" w:color="auto" w:fill="FFFFFF"/>
        <w:ind w:firstLine="567"/>
        <w:jc w:val="both"/>
      </w:pPr>
      <w:r>
        <w:rPr>
          <w:b/>
          <w:bCs/>
        </w:rPr>
        <w:t>Temel ilkeler:</w:t>
      </w:r>
    </w:p>
    <w:p w:rsidR="00DD57D8" w:rsidRDefault="00DD57D8" w:rsidP="009C54EB">
      <w:pPr>
        <w:shd w:val="clear" w:color="auto" w:fill="FFFFFF"/>
        <w:ind w:firstLine="567"/>
        <w:jc w:val="both"/>
      </w:pPr>
      <w:r>
        <w:rPr>
          <w:b/>
          <w:bCs/>
        </w:rPr>
        <w:t>MADDE 5 –</w:t>
      </w:r>
      <w:r>
        <w:t xml:space="preserve"> (1) </w:t>
      </w:r>
      <w:r w:rsidR="009C54EB">
        <w:t xml:space="preserve">Akçakoca Demirçelik İhtisas  Organize </w:t>
      </w:r>
      <w:r w:rsidR="009C54EB">
        <w:t xml:space="preserve"> </w:t>
      </w:r>
      <w:r>
        <w:t>Sanayi Bölgesi, bu Yönetmeliğe göre yapılacak ihalelerde; saydamlığı, </w:t>
      </w:r>
      <w:r>
        <w:rPr>
          <w:spacing w:val="-5"/>
        </w:rPr>
        <w:t>rekabeti, eşit muameleyi, güvenirliği, gizliliği, kamuoyu denetimini, ihtiyaçların uygun şartlarla</w:t>
      </w:r>
      <w:r>
        <w:t> ve zamanında karşılanmasını ve kaynakların verimli kullanılmasını sağlamakla sorumludur.</w:t>
      </w:r>
    </w:p>
    <w:p w:rsidR="00DD57D8" w:rsidRDefault="00DD57D8" w:rsidP="00DD57D8">
      <w:pPr>
        <w:shd w:val="clear" w:color="auto" w:fill="FFFFFF"/>
        <w:ind w:firstLine="567"/>
        <w:jc w:val="both"/>
      </w:pPr>
      <w:r>
        <w:t>(2) Aralarında kabul edilebilir doğal bir bağlantı olmadığı sürece mal alımı, hizmet alımı ve yapım işleri bir arada ihale edilemez.</w:t>
      </w:r>
    </w:p>
    <w:p w:rsidR="00DD57D8" w:rsidRDefault="00DD57D8" w:rsidP="00DD57D8">
      <w:pPr>
        <w:shd w:val="clear" w:color="auto" w:fill="FFFFFF"/>
        <w:ind w:firstLine="567"/>
        <w:jc w:val="both"/>
        <w:rPr>
          <w:b/>
          <w:bCs/>
        </w:rPr>
      </w:pPr>
    </w:p>
    <w:p w:rsidR="00DD57D8" w:rsidRDefault="00DD57D8" w:rsidP="00DD57D8">
      <w:pPr>
        <w:shd w:val="clear" w:color="auto" w:fill="FFFFFF"/>
        <w:ind w:firstLine="567"/>
        <w:jc w:val="both"/>
      </w:pPr>
      <w:r>
        <w:rPr>
          <w:b/>
          <w:bCs/>
        </w:rPr>
        <w:t>İhale komisyonu</w:t>
      </w:r>
    </w:p>
    <w:p w:rsidR="00DD57D8" w:rsidRDefault="00DD57D8" w:rsidP="00DD57D8">
      <w:pPr>
        <w:shd w:val="clear" w:color="auto" w:fill="FFFFFF"/>
        <w:ind w:firstLine="567"/>
        <w:jc w:val="both"/>
      </w:pPr>
      <w:r>
        <w:rPr>
          <w:b/>
          <w:bCs/>
        </w:rPr>
        <w:t>MADDE 6 –</w:t>
      </w:r>
      <w:r>
        <w:t> (1) </w:t>
      </w:r>
      <w:r w:rsidR="009C54EB">
        <w:t xml:space="preserve">Akçakoca Demirçelik İhtisas  Organize </w:t>
      </w:r>
      <w:r>
        <w:t>Bölgesi, ihale komisyonu; yönetim kurulu üyelerinden biri başkan olmak üzere seçilmiş en az üç üyeden oluşur.</w:t>
      </w:r>
    </w:p>
    <w:p w:rsidR="00DD57D8" w:rsidRDefault="00DD57D8" w:rsidP="00DD57D8">
      <w:pPr>
        <w:shd w:val="clear" w:color="auto" w:fill="FFFFFF"/>
        <w:ind w:firstLine="567"/>
        <w:jc w:val="both"/>
      </w:pPr>
      <w:r>
        <w:t>(2) İhale komisyonu üyelerinden herhangi birisinin toplantıya katılamaması durumunda, önceden seçilen yedek üye toplantıya davet edilir</w:t>
      </w:r>
    </w:p>
    <w:p w:rsidR="00DD57D8" w:rsidRDefault="00DD57D8" w:rsidP="00DD57D8">
      <w:pPr>
        <w:shd w:val="clear" w:color="auto" w:fill="FFFFFF"/>
        <w:ind w:firstLine="567"/>
        <w:jc w:val="both"/>
      </w:pPr>
      <w:r>
        <w:t>(3) İhale komisyonu eksiksiz olarak toplanır. Komisyon kararları çoğunlukla alınır.</w:t>
      </w:r>
    </w:p>
    <w:p w:rsidR="00DD57D8" w:rsidRDefault="00DD57D8" w:rsidP="00DD57D8">
      <w:pPr>
        <w:shd w:val="clear" w:color="auto" w:fill="FFFFFF"/>
        <w:ind w:firstLine="567"/>
        <w:jc w:val="both"/>
      </w:pPr>
      <w:r>
        <w:t>(4) Komisyon üyeleri, kararlarda çekimser kalamaz. Komisyon başkanı ve üyeleri oy ve kararlarından sorumlu olup; karşı oy kullanan komisyon üyeleri, gerekçelerini komisyon kararına yazmak ve imzalamak zorundadır. İhale komisyonunca alınan kararlar ve düzenlenen tutanaklar, komisyon başkan ve üyelerinin adları, soyadları ve görev unvanları belirtilerek imzalanır.</w:t>
      </w:r>
    </w:p>
    <w:p w:rsidR="00DD57D8" w:rsidRDefault="00DD57D8" w:rsidP="00DD57D8">
      <w:pPr>
        <w:shd w:val="clear" w:color="auto" w:fill="FFFFFF"/>
        <w:ind w:firstLine="567"/>
        <w:jc w:val="both"/>
      </w:pPr>
      <w:r>
        <w:rPr>
          <w:b/>
          <w:bCs/>
        </w:rPr>
        <w:t>İhale dokümanının hazırlanması</w:t>
      </w:r>
    </w:p>
    <w:p w:rsidR="00DD57D8" w:rsidRDefault="00DD57D8" w:rsidP="00DD57D8">
      <w:pPr>
        <w:shd w:val="clear" w:color="auto" w:fill="FFFFFF"/>
        <w:ind w:firstLine="567"/>
        <w:jc w:val="both"/>
      </w:pPr>
      <w:r>
        <w:rPr>
          <w:b/>
          <w:bCs/>
        </w:rPr>
        <w:t>MADDE 7 –</w:t>
      </w:r>
      <w:r>
        <w:t> (1) İhale edilecek her iş için ihale dokümanı hazırlanır. Hazırlanacak olan ihale dokümanında; isteklilere talimatları da içeren idari şartname ile sözleşme tasarısı, malın teknik ayrıntılarını ve şartlarını gösteren bir teknik şartname ve gerekli diğer belge ve bilgiler bulunur.</w:t>
      </w:r>
    </w:p>
    <w:p w:rsidR="00DD57D8" w:rsidRDefault="00DD57D8" w:rsidP="00DD57D8">
      <w:pPr>
        <w:shd w:val="clear" w:color="auto" w:fill="FFFFFF"/>
        <w:ind w:firstLine="567"/>
        <w:jc w:val="both"/>
      </w:pPr>
      <w:r>
        <w:t xml:space="preserve">(2) </w:t>
      </w:r>
      <w:r w:rsidR="009C54EB">
        <w:t xml:space="preserve">Akçakoca Demirçelik İhtisas  Organize </w:t>
      </w:r>
      <w:r>
        <w:t>Sanayi Bölgesi Müdürlüğünce İhale dokümanının her sayfasının onaylanması gerekir.</w:t>
      </w:r>
    </w:p>
    <w:p w:rsidR="00DD57D8" w:rsidRDefault="00DD57D8" w:rsidP="00DD57D8">
      <w:pPr>
        <w:shd w:val="clear" w:color="auto" w:fill="FFFFFF"/>
        <w:ind w:firstLine="567"/>
        <w:jc w:val="both"/>
      </w:pPr>
      <w:r>
        <w:lastRenderedPageBreak/>
        <w:t xml:space="preserve">(3) </w:t>
      </w:r>
      <w:r w:rsidR="009C54EB">
        <w:t xml:space="preserve">Akçakoca Demirçelik İhtisas  Organize </w:t>
      </w:r>
      <w:r>
        <w:t>Sanayi Bölgesi, ilan yapılacak hallerde ihale dokümanını ilan tarihine kadar kesinleştirir.</w:t>
      </w:r>
    </w:p>
    <w:p w:rsidR="00DD57D8" w:rsidRDefault="00DD57D8" w:rsidP="00DD57D8">
      <w:pPr>
        <w:shd w:val="clear" w:color="auto" w:fill="FFFFFF"/>
        <w:ind w:firstLine="567"/>
        <w:jc w:val="both"/>
      </w:pPr>
      <w:r>
        <w:rPr>
          <w:b/>
          <w:bCs/>
        </w:rPr>
        <w:t>İhale işlem dosyası</w:t>
      </w:r>
    </w:p>
    <w:p w:rsidR="00DD57D8" w:rsidRDefault="00DD57D8" w:rsidP="00DD57D8">
      <w:pPr>
        <w:shd w:val="clear" w:color="auto" w:fill="FFFFFF"/>
        <w:ind w:firstLine="567"/>
        <w:jc w:val="both"/>
      </w:pPr>
      <w:r>
        <w:rPr>
          <w:b/>
          <w:bCs/>
        </w:rPr>
        <w:t>MADDE 8 –</w:t>
      </w:r>
      <w:r>
        <w:t> (1) İhalesi yapılacak her iş için bir ihale işlem dosyası düzenlenir. Bu dosyada ihale yetkilisinden alınan onay belgesi ve eki yaklaşık maliyete ilişkin hesap cetveli, şartname ve ekleri, gerekli projeler, ihale dokümanı, ilân metinleri, istekliler tarafından sunulan teklifler, sözleşme tasarısı ve diğer belgeler, ihale komisyonu tutanak ve kararları gibi ihale süreci ile ilgili bütün belgeler bulunur.</w:t>
      </w:r>
    </w:p>
    <w:p w:rsidR="00DD57D8" w:rsidRDefault="00DD57D8" w:rsidP="00DD57D8">
      <w:pPr>
        <w:shd w:val="clear" w:color="auto" w:fill="FFFFFF"/>
        <w:ind w:firstLine="567"/>
        <w:jc w:val="center"/>
      </w:pPr>
      <w:r>
        <w:rPr>
          <w:b/>
          <w:bCs/>
        </w:rPr>
        <w:t>ÜÇÜNCÜ BÖLÜM</w:t>
      </w:r>
    </w:p>
    <w:p w:rsidR="00DD57D8" w:rsidRDefault="00DD57D8" w:rsidP="00DD57D8">
      <w:pPr>
        <w:shd w:val="clear" w:color="auto" w:fill="FFFFFF"/>
        <w:ind w:firstLine="567"/>
        <w:jc w:val="center"/>
      </w:pPr>
      <w:r>
        <w:rPr>
          <w:b/>
          <w:bCs/>
        </w:rPr>
        <w:t>İhaleye Katılım Kuralları</w:t>
      </w:r>
    </w:p>
    <w:p w:rsidR="00DD57D8" w:rsidRDefault="00DD57D8" w:rsidP="00DD57D8">
      <w:pPr>
        <w:shd w:val="clear" w:color="auto" w:fill="FFFFFF"/>
        <w:ind w:firstLine="567"/>
        <w:jc w:val="both"/>
      </w:pPr>
      <w:r>
        <w:rPr>
          <w:b/>
          <w:bCs/>
        </w:rPr>
        <w:t>Yaklaşık maliyetin tespiti</w:t>
      </w:r>
    </w:p>
    <w:p w:rsidR="00DD57D8" w:rsidRDefault="00DD57D8" w:rsidP="00DD57D8">
      <w:pPr>
        <w:shd w:val="clear" w:color="auto" w:fill="FFFFFF"/>
        <w:ind w:firstLine="567"/>
        <w:jc w:val="both"/>
      </w:pPr>
      <w:r>
        <w:rPr>
          <w:b/>
          <w:bCs/>
        </w:rPr>
        <w:t>MADDE 9 –</w:t>
      </w:r>
      <w:r>
        <w:t> (1) Açık ihale usulü, doğrudan temin usulü ve fatura karşılığı alım usulü ile yapılacak ihalelerde yaklaşık maliyet, Katma Değer Vergisi hariç olarak OSB’ce tespit edilir veya ettirilir. İşin özelliğine göre gerektiğinde yaklaşık maliyet bu bedel veya bu bedelin hesabında kullanılacak fiyatlar belediye, ticaret odası, sanayi odası, borsa gibi kuruluşlardan, kamu idarelerince belirlenmiş, işin niteliğine uygun yapı yaklaşık maliyetlerinden, rayiçlerden ve birim fiyatlarından, ihalesi yapılacak işin ticareti ile uğraşan meslek erbabından veya bilirkişilerden soruşturulur. Yaklaşık maliyet, bunun dayanaklarının da eklendiği bir hesap tutanağında gösterilir ve asıl evrak arasında saklanır.</w:t>
      </w:r>
    </w:p>
    <w:p w:rsidR="00DD57D8" w:rsidRDefault="00DD57D8" w:rsidP="00DD57D8">
      <w:pPr>
        <w:shd w:val="clear" w:color="auto" w:fill="FFFFFF"/>
        <w:ind w:firstLine="567"/>
        <w:jc w:val="both"/>
      </w:pPr>
      <w:r>
        <w:t>(2) İhale öncesi tespit edilen yaklaşık maliyet ilan edilmez ve bu bilgiye onay belgesi ve eki hesap cetveli dışında hiçbir belgede yer verilmez. İsteklilere veya ihale süreci ile resmi ilişkisi olmayan diğer kişilere açıklanmaz.</w:t>
      </w:r>
    </w:p>
    <w:p w:rsidR="00DD57D8" w:rsidRDefault="00DD57D8" w:rsidP="00DD57D8">
      <w:pPr>
        <w:shd w:val="clear" w:color="auto" w:fill="FFFFFF"/>
        <w:ind w:firstLine="567"/>
        <w:jc w:val="both"/>
      </w:pPr>
      <w:r>
        <w:rPr>
          <w:b/>
          <w:bCs/>
        </w:rPr>
        <w:t>İhaleye katılımda yeterlik kuralları</w:t>
      </w:r>
    </w:p>
    <w:p w:rsidR="00DD57D8" w:rsidRDefault="00DD57D8" w:rsidP="00DD57D8">
      <w:pPr>
        <w:shd w:val="clear" w:color="auto" w:fill="FFFFFF"/>
        <w:ind w:firstLine="567"/>
        <w:jc w:val="both"/>
      </w:pPr>
      <w:r>
        <w:rPr>
          <w:b/>
          <w:bCs/>
        </w:rPr>
        <w:t>MADDE 10 –</w:t>
      </w:r>
      <w:r>
        <w:t> (1) İhaleye katılacak isteklilerden, mesleki ve teknik yeterliklerinin belirlenmesine ilişkin olarak aşağıda belirtilen bilgi ve belgeler istenebilir:</w:t>
      </w:r>
    </w:p>
    <w:p w:rsidR="00DD57D8" w:rsidRDefault="00DD57D8" w:rsidP="00DD57D8">
      <w:pPr>
        <w:shd w:val="clear" w:color="auto" w:fill="FFFFFF"/>
        <w:ind w:firstLine="567"/>
        <w:jc w:val="both"/>
      </w:pPr>
      <w:r>
        <w:t>a) İhale konusu işi yerine getirmek için yeterli sayıda ve nitelikte personel çalıştırdığına veya çalıştıracağına ilişkin bilgi ve/veya belgeler.</w:t>
      </w:r>
    </w:p>
    <w:p w:rsidR="00DD57D8" w:rsidRDefault="00DD57D8" w:rsidP="00DD57D8">
      <w:pPr>
        <w:shd w:val="clear" w:color="auto" w:fill="FFFFFF"/>
        <w:ind w:firstLine="567"/>
        <w:jc w:val="both"/>
      </w:pPr>
      <w:r>
        <w:t>b) İhale konusu hizmet veya yapım işlerinde isteklinin işi yürütecek teknik personelinin mesleki niteliklerini gösteren belgeler.</w:t>
      </w:r>
    </w:p>
    <w:p w:rsidR="00DD57D8" w:rsidRDefault="00DD57D8" w:rsidP="00DD57D8">
      <w:pPr>
        <w:shd w:val="clear" w:color="auto" w:fill="FFFFFF"/>
        <w:ind w:firstLine="567"/>
        <w:jc w:val="both"/>
      </w:pPr>
      <w:r>
        <w:t>c) İhale konusu işin yerine getirilebilmesi için gerekli görülen tesis, makine, teçhizat ve diğer ekipmana ilişkin belgeler.</w:t>
      </w:r>
    </w:p>
    <w:p w:rsidR="00DD57D8" w:rsidRDefault="00DD57D8" w:rsidP="00DD57D8">
      <w:pPr>
        <w:shd w:val="clear" w:color="auto" w:fill="FFFFFF"/>
        <w:ind w:firstLine="567"/>
        <w:jc w:val="both"/>
      </w:pPr>
      <w:r>
        <w:t>ç) OSB nin talebi halinde doğruluğu teyit edilmek üzere, tedarik edilecek malların numuneleri, katalogları ve/veya fotoğrafları.</w:t>
      </w:r>
    </w:p>
    <w:p w:rsidR="00DD57D8" w:rsidRDefault="00DD57D8" w:rsidP="00DD57D8">
      <w:pPr>
        <w:shd w:val="clear" w:color="auto" w:fill="FFFFFF"/>
        <w:ind w:firstLine="567"/>
        <w:jc w:val="both"/>
      </w:pPr>
      <w:r>
        <w:t>d) İhale konusu işin ihale dokümanında belirtilen standartlara uygunluğunu gösteren, uluslar arası kurallara uygun şekilde akredite edilmiş kalite kontrol kuruluşları tarafından verilen sertifikalar.</w:t>
      </w:r>
    </w:p>
    <w:p w:rsidR="00DD57D8" w:rsidRDefault="00DD57D8" w:rsidP="00DD57D8">
      <w:pPr>
        <w:shd w:val="clear" w:color="auto" w:fill="FFFFFF"/>
        <w:ind w:firstLine="567"/>
        <w:jc w:val="both"/>
      </w:pPr>
      <w:r>
        <w:t>(2) İhale konusu işin niteliğine göre yukarıda belirtilen bilgi veya belgelerden hangilerinin yeterlik değerlendirmesinde kullanılacağı, ihale dokümanında ve ihaleye ilişkin ilân belgelerinde belirtilir.</w:t>
      </w:r>
    </w:p>
    <w:p w:rsidR="00DD57D8" w:rsidRDefault="00DD57D8" w:rsidP="00DD57D8">
      <w:pPr>
        <w:shd w:val="clear" w:color="auto" w:fill="FFFFFF"/>
        <w:ind w:firstLine="567"/>
        <w:jc w:val="both"/>
      </w:pPr>
      <w:r>
        <w:rPr>
          <w:b/>
          <w:bCs/>
        </w:rPr>
        <w:t>İhale dışı bırakılma durumları</w:t>
      </w:r>
    </w:p>
    <w:p w:rsidR="00DD57D8" w:rsidRDefault="00DD57D8" w:rsidP="00DD57D8">
      <w:pPr>
        <w:shd w:val="clear" w:color="auto" w:fill="FFFFFF"/>
        <w:ind w:firstLine="567"/>
        <w:jc w:val="both"/>
      </w:pPr>
      <w:r>
        <w:rPr>
          <w:b/>
          <w:bCs/>
        </w:rPr>
        <w:t>MADDE 11 –</w:t>
      </w:r>
      <w:r>
        <w:t> (1) Aşağıda belirtilen durumlardaki yerli istekliler ihale dışı bırakılır.</w:t>
      </w:r>
    </w:p>
    <w:p w:rsidR="00DD57D8" w:rsidRDefault="00DD57D8" w:rsidP="00DD57D8">
      <w:pPr>
        <w:shd w:val="clear" w:color="auto" w:fill="FFFFFF"/>
        <w:ind w:firstLine="567"/>
        <w:jc w:val="both"/>
      </w:pPr>
      <w:r>
        <w:t>a) İflas eden, tasfiye halinde olan, işleri mahkeme tarafından yürütülen, konkordato ilân eden, işlerini askıya alan,</w:t>
      </w:r>
    </w:p>
    <w:p w:rsidR="00DD57D8" w:rsidRDefault="00DD57D8" w:rsidP="00DD57D8">
      <w:pPr>
        <w:shd w:val="clear" w:color="auto" w:fill="FFFFFF"/>
        <w:ind w:firstLine="567"/>
        <w:jc w:val="both"/>
      </w:pPr>
      <w:r>
        <w:t>b) İflası ilân edilen, zorunlu tasfiye kararı verilen, alacaklılara karşı borçlarından dolayı mahkeme idaresi altında bulunan,</w:t>
      </w:r>
    </w:p>
    <w:p w:rsidR="00DD57D8" w:rsidRDefault="00DD57D8" w:rsidP="00DD57D8">
      <w:pPr>
        <w:shd w:val="clear" w:color="auto" w:fill="FFFFFF"/>
        <w:ind w:firstLine="567"/>
        <w:jc w:val="both"/>
      </w:pPr>
      <w:r>
        <w:t>c) İhale tarihinden önceki beş yıl içinde, mesleki faaliyetlerinden dolayı yargı kararıyla hüküm giyen,</w:t>
      </w:r>
    </w:p>
    <w:p w:rsidR="00DD57D8" w:rsidRDefault="00DD57D8" w:rsidP="00DD57D8">
      <w:pPr>
        <w:shd w:val="clear" w:color="auto" w:fill="FFFFFF"/>
        <w:ind w:firstLine="567"/>
        <w:jc w:val="both"/>
      </w:pPr>
      <w:r>
        <w:t>d) İhale tarihinden önceki beş yıl içinde, ihaleyi yapan idareye yaptığı işler sırasında iş veya meslek ahlakına aykırı faaliyetlerde bulunduğu OSB tarafından ispat edilen,</w:t>
      </w:r>
    </w:p>
    <w:p w:rsidR="00DD57D8" w:rsidRDefault="00DD57D8" w:rsidP="00DD57D8">
      <w:pPr>
        <w:shd w:val="clear" w:color="auto" w:fill="FFFFFF"/>
        <w:ind w:firstLine="567"/>
        <w:jc w:val="both"/>
      </w:pPr>
      <w:r>
        <w:lastRenderedPageBreak/>
        <w:t>e) İhale tarihi itibariyle, mevzuatı gereği kayıtlı olduğu oda tarafından mesleki faaliyetten men edilmiş olan,</w:t>
      </w:r>
    </w:p>
    <w:p w:rsidR="00DD57D8" w:rsidRDefault="00DD57D8" w:rsidP="00DD57D8">
      <w:pPr>
        <w:shd w:val="clear" w:color="auto" w:fill="FFFFFF"/>
        <w:ind w:firstLine="567"/>
        <w:jc w:val="both"/>
      </w:pPr>
      <w:r>
        <w:t>f) Bu maddede belirtilen bilgi ve belgeleri vermeyen veya yanıltıcı bilgi ve/veya sahte belge verdiği tespit edilen,</w:t>
      </w:r>
    </w:p>
    <w:p w:rsidR="00DD57D8" w:rsidRDefault="00DD57D8" w:rsidP="00DD57D8">
      <w:pPr>
        <w:shd w:val="clear" w:color="auto" w:fill="FFFFFF"/>
        <w:ind w:firstLine="567"/>
        <w:jc w:val="both"/>
      </w:pPr>
      <w:r>
        <w:t>g) 12 nci maddeye göre ihaleye katılamayacağı belirtildiği halde ihaleye katılan.</w:t>
      </w:r>
    </w:p>
    <w:p w:rsidR="00DD57D8" w:rsidRDefault="00DD57D8" w:rsidP="00DD57D8">
      <w:pPr>
        <w:shd w:val="clear" w:color="auto" w:fill="FFFFFF"/>
        <w:ind w:firstLine="567"/>
        <w:jc w:val="both"/>
      </w:pPr>
      <w:r>
        <w:rPr>
          <w:b/>
          <w:bCs/>
        </w:rPr>
        <w:t>İhaleye katılamayacak olanlar</w:t>
      </w:r>
    </w:p>
    <w:p w:rsidR="00DD57D8" w:rsidRDefault="00DD57D8" w:rsidP="00DD57D8">
      <w:pPr>
        <w:shd w:val="clear" w:color="auto" w:fill="FFFFFF"/>
        <w:ind w:firstLine="567"/>
        <w:jc w:val="both"/>
      </w:pPr>
      <w:r>
        <w:rPr>
          <w:b/>
          <w:bCs/>
        </w:rPr>
        <w:t>MADDE 12 –</w:t>
      </w:r>
      <w:r>
        <w:t xml:space="preserve"> (1) Aşağıda sayılanlar doğrudan veya dolaylı olarak, kendileri veya başkaları adına hiçbir şekilde </w:t>
      </w:r>
      <w:r w:rsidR="00272C2E">
        <w:t xml:space="preserve">Akçakoca Demirçelik İhtisas </w:t>
      </w:r>
      <w:r w:rsidR="00272C2E">
        <w:t xml:space="preserve">Organize </w:t>
      </w:r>
      <w:r>
        <w:t>Sanayi Bölgesi ihalelerine katılamaz.</w:t>
      </w:r>
    </w:p>
    <w:p w:rsidR="00DD57D8" w:rsidRDefault="00DD57D8" w:rsidP="00DD57D8">
      <w:pPr>
        <w:shd w:val="clear" w:color="auto" w:fill="FFFFFF"/>
        <w:ind w:firstLine="567"/>
        <w:jc w:val="both"/>
      </w:pPr>
      <w:r>
        <w:t>a) 3713 sayılı Terörle Mücadele Kanunu kapsamına giren suçlardan ve organize suçlardan dolayı tutuklu ve hükümlü bulunanlar.</w:t>
      </w:r>
    </w:p>
    <w:p w:rsidR="00DD57D8" w:rsidRDefault="00DD57D8" w:rsidP="00DD57D8">
      <w:pPr>
        <w:shd w:val="clear" w:color="auto" w:fill="FFFFFF"/>
        <w:ind w:firstLine="567"/>
        <w:jc w:val="both"/>
      </w:pPr>
      <w:r>
        <w:t>b) İlgili mercilerce hileli iflas ettiğine karar verilenler.</w:t>
      </w:r>
    </w:p>
    <w:p w:rsidR="00DD57D8" w:rsidRDefault="00DD57D8" w:rsidP="00DD57D8">
      <w:pPr>
        <w:shd w:val="clear" w:color="auto" w:fill="FFFFFF"/>
        <w:ind w:firstLine="567"/>
        <w:jc w:val="both"/>
      </w:pPr>
      <w:r>
        <w:t xml:space="preserve">c) </w:t>
      </w:r>
      <w:r w:rsidR="00272C2E">
        <w:t xml:space="preserve">Akçakoca Demirçelik İhtisas </w:t>
      </w:r>
      <w:r w:rsidR="00272C2E">
        <w:t xml:space="preserve">Organize Sanayi </w:t>
      </w:r>
      <w:r>
        <w:t>Bölgesi ihale yetkilisi.</w:t>
      </w:r>
    </w:p>
    <w:p w:rsidR="00DD57D8" w:rsidRDefault="00DD57D8" w:rsidP="00DD57D8">
      <w:pPr>
        <w:shd w:val="clear" w:color="auto" w:fill="FFFFFF"/>
        <w:ind w:firstLine="567"/>
        <w:jc w:val="both"/>
      </w:pPr>
      <w:r>
        <w:t>ç)</w:t>
      </w:r>
      <w:r w:rsidR="00272C2E" w:rsidRPr="00272C2E">
        <w:t xml:space="preserve"> </w:t>
      </w:r>
      <w:r w:rsidR="00272C2E">
        <w:t xml:space="preserve">Akçakoca Demirçelik İhtisas </w:t>
      </w:r>
      <w:r w:rsidR="00272C2E">
        <w:t xml:space="preserve">Organize </w:t>
      </w:r>
      <w:r>
        <w:t>Sanayi Bölgesi ihale konusu işle ilgili her türlü ihale işlemlerini hazırlamak, yürütmek, denetlemek, sonuçlandırmak ve onaylamakla görevli olanlar.</w:t>
      </w:r>
    </w:p>
    <w:p w:rsidR="00DD57D8" w:rsidRDefault="00DD57D8" w:rsidP="00DD57D8">
      <w:pPr>
        <w:shd w:val="clear" w:color="auto" w:fill="FFFFFF"/>
        <w:ind w:firstLine="567"/>
        <w:jc w:val="both"/>
      </w:pPr>
      <w:r>
        <w:t>d) (c) ve (ç) bentlerinde belirtilen şahısların eşleri ve üçüncü dereceye kadar kan ve ikinci dereceye kadar kayın hısımları ile evlatlıkları ve evlat edinenleri.</w:t>
      </w:r>
    </w:p>
    <w:p w:rsidR="00DD57D8" w:rsidRDefault="00DD57D8" w:rsidP="00DD57D8">
      <w:pPr>
        <w:shd w:val="clear" w:color="auto" w:fill="FFFFFF"/>
        <w:ind w:firstLine="567"/>
        <w:jc w:val="both"/>
      </w:pPr>
      <w:r>
        <w:t>e) (c), (ç) ve (d) bentlerinde belirtilenlerin ortakları ile şirketleri (bu kişilerin yönetim kurullarında görevli bulunmadıkları anonim şirketler hariç).</w:t>
      </w:r>
    </w:p>
    <w:p w:rsidR="00DD57D8" w:rsidRDefault="00DD57D8" w:rsidP="00DD57D8">
      <w:pPr>
        <w:shd w:val="clear" w:color="auto" w:fill="FFFFFF"/>
        <w:ind w:firstLine="567"/>
        <w:jc w:val="both"/>
      </w:pPr>
      <w:r>
        <w:t>(2)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D57D8" w:rsidRDefault="00DD57D8" w:rsidP="00DD57D8">
      <w:pPr>
        <w:shd w:val="clear" w:color="auto" w:fill="FFFFFF"/>
        <w:ind w:firstLine="567"/>
        <w:jc w:val="both"/>
      </w:pPr>
      <w:r>
        <w:rPr>
          <w:b/>
          <w:bCs/>
        </w:rPr>
        <w:t>Şartnameler</w:t>
      </w:r>
    </w:p>
    <w:p w:rsidR="00DD57D8" w:rsidRDefault="00DD57D8" w:rsidP="00DD57D8">
      <w:pPr>
        <w:shd w:val="clear" w:color="auto" w:fill="FFFFFF"/>
        <w:ind w:firstLine="567"/>
        <w:jc w:val="both"/>
      </w:pPr>
      <w:r>
        <w:rPr>
          <w:b/>
          <w:bCs/>
        </w:rPr>
        <w:t>MADDE 13 –</w:t>
      </w:r>
      <w:r>
        <w:t xml:space="preserve"> (1) </w:t>
      </w:r>
      <w:r w:rsidR="00272C2E">
        <w:t>Akçakoca Demirçelik İhtisas Organize Sanayi Bölgesi</w:t>
      </w:r>
      <w:r>
        <w:t>,</w:t>
      </w:r>
      <w:r>
        <w:t xml:space="preserve"> ihale konusu mal ve hizmet alımı ile yapım, kiraya verme, mülkiyetin üzerinde sınırlı ayni hak tesisi, trampa ve satım işlerinin her türlü özelliğini belirten idari ve teknik şartnameleri hazırlar.</w:t>
      </w:r>
    </w:p>
    <w:p w:rsidR="00DD57D8" w:rsidRDefault="00DD57D8" w:rsidP="00DD57D8">
      <w:pPr>
        <w:shd w:val="clear" w:color="auto" w:fill="FFFFFF"/>
        <w:ind w:firstLine="567"/>
        <w:jc w:val="both"/>
      </w:pPr>
      <w:r>
        <w:t>(2) İhale konusu mal ve hizmet alımı ile yapım, kiraya verme, mülkiyetin gayri ayni hak tesisi, trampa ve satım işlerinin teknik kriterlerine ihale dokümanının bir parçası olan teknik şartnamelerde yer verilir. Teknik kriterler, verimliliği ve fonksiyonelliği sağlamaya ve rekabeti ve bütün istekliler için fırsat eşitliğini sağlamaya yönelik hazırlanmak zorundadır.</w:t>
      </w:r>
    </w:p>
    <w:p w:rsidR="00DD57D8" w:rsidRDefault="00DD57D8" w:rsidP="00DD57D8">
      <w:pPr>
        <w:shd w:val="clear" w:color="auto" w:fill="FFFFFF"/>
        <w:ind w:firstLine="567"/>
        <w:jc w:val="both"/>
      </w:pPr>
      <w:r>
        <w:t>(3) Teknik şartnamelerde, varsa ulusal teknik standartlara uygunluğu sağlamaya yönelik düzenlemeler de yapılabilir. Bu şartnamelerde teknik özelliklere ve tanımlamalara yer verilir.</w:t>
      </w:r>
    </w:p>
    <w:p w:rsidR="00DD57D8" w:rsidRDefault="00DD57D8" w:rsidP="00DD57D8">
      <w:pPr>
        <w:shd w:val="clear" w:color="auto" w:fill="FFFFFF"/>
        <w:ind w:firstLine="567"/>
        <w:jc w:val="both"/>
      </w:pPr>
      <w:r>
        <w:rPr>
          <w:b/>
          <w:bCs/>
        </w:rPr>
        <w:t>Onay belgesi</w:t>
      </w:r>
    </w:p>
    <w:p w:rsidR="00DD57D8" w:rsidRDefault="00DD57D8" w:rsidP="00DD57D8">
      <w:pPr>
        <w:shd w:val="clear" w:color="auto" w:fill="FFFFFF"/>
        <w:ind w:firstLine="567"/>
        <w:jc w:val="both"/>
      </w:pPr>
      <w:r>
        <w:rPr>
          <w:b/>
          <w:bCs/>
        </w:rPr>
        <w:t>MADDE 14 –</w:t>
      </w:r>
      <w:r>
        <w:t> (1) Açık ihale usulü ile ihalesi yapılacak her iş için bir onay belgesi hazırlanır. Onay belgesinde, ihaleyi yapan OSB nin adı, belge tarih ve sayısı, ihale konusu olan işin nevi, niteliği, miktarı, yaklaşık maliyeti, ilanın şekli ve adedi, fiyat farkı ödemesi gibi hususlar bulunur. Onay belgesinde ayrıca, ihale dokümanın satış bedeli gösterilir.</w:t>
      </w:r>
    </w:p>
    <w:p w:rsidR="00DD57D8" w:rsidRDefault="00DD57D8" w:rsidP="00DD57D8">
      <w:pPr>
        <w:shd w:val="clear" w:color="auto" w:fill="FFFFFF"/>
        <w:ind w:firstLine="567"/>
        <w:jc w:val="both"/>
      </w:pPr>
      <w:r>
        <w:t>(2) Doğrudan temin usulü ile yapılacak ihalelerde ise hazırlanacak onay belgesinde; ihale konusu olan işin nevi, niteliği, miktarı, ihalenin doğrudan teminle yapılacağı ve piyasada fiyat araştırması yapmakla görevlendirilecek personellerin isimleri ve unvanları bulunur.</w:t>
      </w:r>
    </w:p>
    <w:p w:rsidR="00DD57D8" w:rsidRDefault="00DD57D8" w:rsidP="00DD57D8">
      <w:pPr>
        <w:shd w:val="clear" w:color="auto" w:fill="FFFFFF"/>
        <w:ind w:firstLine="567"/>
        <w:jc w:val="both"/>
      </w:pPr>
      <w:r>
        <w:t>(3) Fatura karşılığı alım usulü ile yapılacak ihalelerde onay belgesi düzenlenmesine gerek yoktur.</w:t>
      </w:r>
    </w:p>
    <w:p w:rsidR="00DD57D8" w:rsidRDefault="00DD57D8" w:rsidP="00DD57D8">
      <w:pPr>
        <w:shd w:val="clear" w:color="auto" w:fill="FFFFFF"/>
        <w:ind w:firstLine="567"/>
        <w:jc w:val="both"/>
      </w:pPr>
      <w:r>
        <w:t>(4) İhale onay belgeleri ihale yetkilisince imzalanır.</w:t>
      </w:r>
    </w:p>
    <w:p w:rsidR="00DD57D8" w:rsidRDefault="00DD57D8" w:rsidP="00DD57D8">
      <w:pPr>
        <w:shd w:val="clear" w:color="auto" w:fill="FFFFFF"/>
        <w:ind w:firstLine="567"/>
        <w:jc w:val="both"/>
      </w:pPr>
      <w:r>
        <w:rPr>
          <w:b/>
          <w:bCs/>
        </w:rPr>
        <w:t>İş ortaklığı</w:t>
      </w:r>
    </w:p>
    <w:p w:rsidR="00DD57D8" w:rsidRDefault="00DD57D8" w:rsidP="00DD57D8">
      <w:pPr>
        <w:shd w:val="clear" w:color="auto" w:fill="FFFFFF"/>
        <w:ind w:firstLine="567"/>
        <w:jc w:val="both"/>
      </w:pPr>
      <w:r>
        <w:rPr>
          <w:b/>
          <w:bCs/>
        </w:rPr>
        <w:t>MADDE 15 – </w:t>
      </w:r>
      <w:r>
        <w:t xml:space="preserve">(1) Birden fazla gerçek veya tüzel kişi tarafından iş ortaklığı oluşturulabilir. İş ortaklığı üyeleri, hak ve sorumluluklarıyla işin tümünü birlikte yapmak üzere ortaklık yaparlar. İş ortaklığı her türlü ihaleye teklif verebilir. İhale aşamasında ortaklardan kendi aralarında bir iş ortaklığı yaptıklarına dair anlaşma istenir. İş ortaklığı anlaşmalarında pilot ortak belirtilir. İş ortaklığı anlaşma ve sözleşmesinde, iş ortaklığını oluşturan, gerçek veya </w:t>
      </w:r>
      <w:r>
        <w:lastRenderedPageBreak/>
        <w:t>tüzel kişilerin taahhüdün yerine getirilmesinde müştereken ve müteselsilen sorumlu oldukları belirtilir.</w:t>
      </w:r>
    </w:p>
    <w:p w:rsidR="00DD57D8" w:rsidRDefault="00DD57D8" w:rsidP="00DD57D8">
      <w:pPr>
        <w:shd w:val="clear" w:color="auto" w:fill="FFFFFF"/>
        <w:ind w:firstLine="567"/>
        <w:jc w:val="both"/>
      </w:pPr>
      <w:r>
        <w:rPr>
          <w:b/>
          <w:bCs/>
        </w:rPr>
        <w:t>İhale saatinden önce ihalenin iptal edilmesi</w:t>
      </w:r>
    </w:p>
    <w:p w:rsidR="00DD57D8" w:rsidRDefault="00DD57D8" w:rsidP="00DD57D8">
      <w:pPr>
        <w:shd w:val="clear" w:color="auto" w:fill="FFFFFF"/>
        <w:ind w:firstLine="567"/>
        <w:jc w:val="both"/>
      </w:pPr>
      <w:r>
        <w:rPr>
          <w:b/>
          <w:bCs/>
        </w:rPr>
        <w:t>MADDE 16 –</w:t>
      </w:r>
      <w:r>
        <w:t> (1) İhale dokümanında yer alan belgelerde OSB nin gerekli gördüğü veya ihalenin yapılmasına engel olan ve düzeltilmesi mümkün olmayan hususların bulunduğunun tespit edildiği hallerde ihale, ihale saatinden önce OSB tarafından iptal edilebilir.</w:t>
      </w:r>
    </w:p>
    <w:p w:rsidR="00DD57D8" w:rsidRDefault="00DD57D8" w:rsidP="00DD57D8">
      <w:pPr>
        <w:shd w:val="clear" w:color="auto" w:fill="FFFFFF"/>
        <w:ind w:firstLine="567"/>
        <w:jc w:val="both"/>
      </w:pPr>
      <w:r>
        <w:t>(2) Bu durumda, iptal nedeni belirtilmek suretiyle ihalenin iptal edildiği isteklilere hemen ihale ilanındaki usulle ilân edilerek duyurulur. İhalenin iptal edildiği ana kadar teklif vermiş olanlara ihalenin iptal edildiği ayrıca tebliğ edilir. İhalenin iptal edilmesi halinde, verilmiş olan bütün teklifler reddedilmiş sayılır ve bu teklifler açılmaksızın isteklilere iade edilir. İhalenin iptal edilmesi nedeniyle isteklilerce OSB’den herhangi bir hak talebinde bulunulamaz.</w:t>
      </w:r>
    </w:p>
    <w:p w:rsidR="00DD57D8" w:rsidRDefault="00DD57D8" w:rsidP="00DD57D8">
      <w:pPr>
        <w:shd w:val="clear" w:color="auto" w:fill="FFFFFF"/>
        <w:ind w:firstLine="567"/>
        <w:jc w:val="both"/>
      </w:pPr>
      <w:r>
        <w:t>(3) İhalenin iptal edilmesi durumunda, iptal nedenleri gözden geçirilerek yeniden ihaleye çıkılabilir.</w:t>
      </w:r>
    </w:p>
    <w:p w:rsidR="00DD57D8" w:rsidRDefault="00DD57D8" w:rsidP="00DD57D8">
      <w:pPr>
        <w:shd w:val="clear" w:color="auto" w:fill="FFFFFF"/>
        <w:ind w:firstLine="567"/>
        <w:jc w:val="center"/>
      </w:pPr>
      <w:r>
        <w:rPr>
          <w:b/>
          <w:bCs/>
        </w:rPr>
        <w:t>İKİNCİ KISIM</w:t>
      </w:r>
    </w:p>
    <w:p w:rsidR="00DD57D8" w:rsidRDefault="00DD57D8" w:rsidP="00DD57D8">
      <w:pPr>
        <w:shd w:val="clear" w:color="auto" w:fill="FFFFFF"/>
        <w:ind w:firstLine="567"/>
        <w:jc w:val="center"/>
      </w:pPr>
      <w:r>
        <w:rPr>
          <w:b/>
          <w:bCs/>
        </w:rPr>
        <w:t>İhale Süreci</w:t>
      </w:r>
    </w:p>
    <w:p w:rsidR="00DD57D8" w:rsidRDefault="00DD57D8" w:rsidP="00DD57D8">
      <w:pPr>
        <w:shd w:val="clear" w:color="auto" w:fill="FFFFFF"/>
        <w:ind w:firstLine="567"/>
        <w:jc w:val="center"/>
      </w:pPr>
      <w:r>
        <w:rPr>
          <w:b/>
          <w:bCs/>
        </w:rPr>
        <w:t>BİRİNCİ BÖLÜM</w:t>
      </w:r>
    </w:p>
    <w:p w:rsidR="00DD57D8" w:rsidRDefault="00DD57D8" w:rsidP="00DD57D8">
      <w:pPr>
        <w:shd w:val="clear" w:color="auto" w:fill="FFFFFF"/>
        <w:ind w:firstLine="567"/>
        <w:jc w:val="center"/>
      </w:pPr>
      <w:r>
        <w:rPr>
          <w:b/>
          <w:bCs/>
        </w:rPr>
        <w:t>İhale Usulleri ve Uygulaması</w:t>
      </w:r>
    </w:p>
    <w:p w:rsidR="00DD57D8" w:rsidRDefault="00DD57D8" w:rsidP="00DD57D8">
      <w:pPr>
        <w:shd w:val="clear" w:color="auto" w:fill="FFFFFF"/>
        <w:ind w:firstLine="567"/>
        <w:jc w:val="both"/>
      </w:pPr>
      <w:r>
        <w:rPr>
          <w:b/>
          <w:bCs/>
        </w:rPr>
        <w:t>İhale usulleri</w:t>
      </w:r>
    </w:p>
    <w:p w:rsidR="00DD57D8" w:rsidRDefault="00DD57D8" w:rsidP="00DD57D8">
      <w:pPr>
        <w:shd w:val="clear" w:color="auto" w:fill="FFFFFF"/>
        <w:ind w:firstLine="567"/>
        <w:jc w:val="both"/>
      </w:pPr>
      <w:r>
        <w:rPr>
          <w:b/>
          <w:bCs/>
        </w:rPr>
        <w:t>MADDE 17 –</w:t>
      </w:r>
      <w:r>
        <w:t> (1</w:t>
      </w:r>
      <w:r w:rsidR="00272C2E" w:rsidRPr="00272C2E">
        <w:t xml:space="preserve"> </w:t>
      </w:r>
      <w:r w:rsidR="00272C2E">
        <w:t>Akçakoca Demirçelik İhtisas Organize Sanayi Bölgesi</w:t>
      </w:r>
      <w:r>
        <w:t>,</w:t>
      </w:r>
      <w:r>
        <w:t xml:space="preserve"> yapmış olduğu ihalelerde aşağıdaki usullerden birini uygular.</w:t>
      </w:r>
    </w:p>
    <w:p w:rsidR="00DD57D8" w:rsidRDefault="00DD57D8" w:rsidP="00DD57D8">
      <w:pPr>
        <w:shd w:val="clear" w:color="auto" w:fill="FFFFFF"/>
        <w:ind w:firstLine="567"/>
        <w:jc w:val="both"/>
      </w:pPr>
      <w:r>
        <w:t>a) Açık İhale usulü.</w:t>
      </w:r>
    </w:p>
    <w:p w:rsidR="00DD57D8" w:rsidRDefault="00DD57D8" w:rsidP="00DD57D8">
      <w:pPr>
        <w:shd w:val="clear" w:color="auto" w:fill="FFFFFF"/>
        <w:ind w:firstLine="567"/>
        <w:jc w:val="both"/>
      </w:pPr>
      <w:r>
        <w:t>b) Doğrudan temin usulü.</w:t>
      </w:r>
    </w:p>
    <w:p w:rsidR="00DD57D8" w:rsidRDefault="00DD57D8" w:rsidP="00DD57D8">
      <w:pPr>
        <w:shd w:val="clear" w:color="auto" w:fill="FFFFFF"/>
        <w:ind w:firstLine="567"/>
        <w:jc w:val="both"/>
      </w:pPr>
      <w:r>
        <w:t>c) Fatura karşılığı alım usulü.</w:t>
      </w:r>
    </w:p>
    <w:p w:rsidR="00DD57D8" w:rsidRDefault="00DD57D8" w:rsidP="00DD57D8">
      <w:pPr>
        <w:shd w:val="clear" w:color="auto" w:fill="FFFFFF"/>
        <w:ind w:firstLine="567"/>
        <w:jc w:val="both"/>
      </w:pPr>
      <w:r>
        <w:rPr>
          <w:b/>
          <w:bCs/>
        </w:rPr>
        <w:t>Açık ihale usulü</w:t>
      </w:r>
    </w:p>
    <w:p w:rsidR="00DD57D8" w:rsidRDefault="00DD57D8" w:rsidP="00DD57D8">
      <w:pPr>
        <w:shd w:val="clear" w:color="auto" w:fill="FFFFFF"/>
        <w:ind w:firstLine="567"/>
        <w:jc w:val="both"/>
      </w:pPr>
      <w:r>
        <w:rPr>
          <w:b/>
          <w:bCs/>
          <w:spacing w:val="5"/>
        </w:rPr>
        <w:t>MADDE 18 –</w:t>
      </w:r>
      <w:r>
        <w:rPr>
          <w:spacing w:val="5"/>
        </w:rPr>
        <w:t> (1) Açık ihale usulü, bütün isteklilerin teklif verebildiği usuldür.</w:t>
      </w:r>
      <w:r>
        <w:t> 19 uncu maddenin birinci fıkrasının (a), (b), (c), (ç) ve (d) bentleri ile 20 nci maddenin birinci fıkrasının (a), (b), (c) bentlerinde sayılan yapım işi, mal ve hizmet alımları hariç olmak üzere tüm mal alımı, hizmet alımı ve yapım işi ile yaklaşık maliyeti ne olursa olsun satım, kiraya verme ile mülkiyet üzerinde sınırlı ayni hak tesisi ve trampa işlerinde açık ihale usulünün uygulanması zorunludur.</w:t>
      </w:r>
    </w:p>
    <w:p w:rsidR="00DD57D8" w:rsidRPr="00AF21E6" w:rsidRDefault="00433E8B" w:rsidP="00DD57D8">
      <w:pPr>
        <w:shd w:val="clear" w:color="auto" w:fill="FFFFFF"/>
        <w:ind w:firstLine="567"/>
        <w:jc w:val="both"/>
      </w:pPr>
      <w:r>
        <w:t>(2) OSB aşağıda</w:t>
      </w:r>
      <w:r w:rsidR="00DD57D8" w:rsidRPr="00AF21E6">
        <w:t xml:space="preserve"> belirtilen parasal limitlerin altındaki mal ve hizmet alımları ile yapım işlerini de açık ihale usulü ile ihale edebilir.</w:t>
      </w:r>
    </w:p>
    <w:p w:rsidR="00DD57D8" w:rsidRPr="003542B6" w:rsidRDefault="00DD57D8" w:rsidP="00DD57D8">
      <w:pPr>
        <w:shd w:val="clear" w:color="auto" w:fill="FFFFFF"/>
        <w:ind w:firstLine="567"/>
        <w:jc w:val="both"/>
        <w:rPr>
          <w:b/>
        </w:rPr>
      </w:pPr>
      <w:r w:rsidRPr="003542B6">
        <w:rPr>
          <w:b/>
          <w:bCs/>
        </w:rPr>
        <w:t>Doğrudan temin usulü</w:t>
      </w:r>
    </w:p>
    <w:p w:rsidR="00DD57D8" w:rsidRPr="00AF21E6" w:rsidRDefault="00DD57D8" w:rsidP="00DD57D8">
      <w:pPr>
        <w:shd w:val="clear" w:color="auto" w:fill="FFFFFF"/>
        <w:ind w:firstLine="567"/>
        <w:jc w:val="both"/>
      </w:pPr>
      <w:r w:rsidRPr="003542B6">
        <w:rPr>
          <w:b/>
          <w:bCs/>
        </w:rPr>
        <w:t xml:space="preserve">MADDE 19 </w:t>
      </w:r>
      <w:r w:rsidRPr="00AF21E6">
        <w:rPr>
          <w:bCs/>
        </w:rPr>
        <w:t>– </w:t>
      </w:r>
      <w:r w:rsidRPr="00AF21E6">
        <w:t>(1) Aşağıda belirtilen ihtiyaçlar doğrudan temin usulü ile karşılanabilir.</w:t>
      </w:r>
    </w:p>
    <w:p w:rsidR="00DD57D8" w:rsidRPr="00AF21E6" w:rsidRDefault="00DD57D8" w:rsidP="00DD57D8">
      <w:pPr>
        <w:shd w:val="clear" w:color="auto" w:fill="FFFFFF"/>
        <w:ind w:firstLine="567"/>
        <w:jc w:val="both"/>
      </w:pPr>
      <w:r w:rsidRPr="00AF21E6">
        <w:t>a)</w:t>
      </w:r>
      <w:r w:rsidR="00272C2E" w:rsidRPr="00272C2E">
        <w:t xml:space="preserve"> </w:t>
      </w:r>
      <w:r w:rsidR="00272C2E">
        <w:t xml:space="preserve">Akçakoca Demirçelik İhtisas Organize Sanayi Bölgesi </w:t>
      </w:r>
      <w:r w:rsidRPr="00AF21E6">
        <w:t>yapacağı ve yaklaşık maliyeti katma değer vergisi hariç olmak üzere 5.000.000,00 TL’nı aşmayan mal ve hizmet alımları ile yapım işleri.</w:t>
      </w:r>
    </w:p>
    <w:p w:rsidR="00DD57D8" w:rsidRDefault="00DD57D8" w:rsidP="00DD57D8">
      <w:pPr>
        <w:shd w:val="clear" w:color="auto" w:fill="FFFFFF"/>
        <w:ind w:firstLine="567"/>
        <w:jc w:val="both"/>
      </w:pPr>
      <w:r>
        <w:t>b) İhtiyacın sadece gerçek veya tüzel tek kişi tarafından karşılanabileceğinin detaylı olarak gerekçelendirilmesi, fiyat araştırması yapılması, ihtiyaç konusu malın veya hizmetin niteliklerinin tarif edilmesi ve bunun sonucunda İhtiyacın sadece gerçek veya tüzel tek kişi tarafından karşılanabileceğinin tespit edilmesi halinde gerçek veya tüzel tek kişiden yapılacak alımlar.</w:t>
      </w:r>
    </w:p>
    <w:p w:rsidR="00DD57D8" w:rsidRDefault="00DD57D8" w:rsidP="00DD57D8">
      <w:pPr>
        <w:shd w:val="clear" w:color="auto" w:fill="FFFFFF"/>
        <w:ind w:firstLine="567"/>
        <w:jc w:val="both"/>
      </w:pPr>
      <w:r>
        <w:t>c) Toplam süreleri üç yılı geçmemek üzere, alınacak mal veya hizmetin mevcut ekipman, teknoloji veya hizmetlerle uyum ve standardizasyonunun sağlanmasının zorunlu olduğu OSB’nin teknik birimlerince ya da ilgili kuruluşlardan teknik yardım alınarak saptanması halinde, ilk alım yapılan gerçek ya da tüzel kişiden yapılacak alımlar.</w:t>
      </w:r>
    </w:p>
    <w:p w:rsidR="00DD57D8" w:rsidRDefault="00DD57D8" w:rsidP="00DD57D8">
      <w:pPr>
        <w:shd w:val="clear" w:color="auto" w:fill="FFFFFF"/>
        <w:ind w:firstLine="567"/>
        <w:jc w:val="both"/>
      </w:pPr>
      <w:r>
        <w:t>d)</w:t>
      </w:r>
      <w:r w:rsidR="00272C2E" w:rsidRPr="00272C2E">
        <w:t xml:space="preserve"> </w:t>
      </w:r>
      <w:r w:rsidR="00272C2E">
        <w:t xml:space="preserve">Akçakoca Demirçelik İhtisas Organize Sanayi Bölgesi </w:t>
      </w:r>
      <w:r>
        <w:t>ihtiyacına uygun taşınmaz mal alımı veya kiralanması.</w:t>
      </w:r>
    </w:p>
    <w:p w:rsidR="00DD57D8" w:rsidRDefault="00DD57D8" w:rsidP="00DD57D8">
      <w:pPr>
        <w:shd w:val="clear" w:color="auto" w:fill="FFFFFF"/>
        <w:ind w:firstLine="567"/>
        <w:jc w:val="both"/>
      </w:pPr>
      <w:r>
        <w:t xml:space="preserve">e) Doğrudan temin usulüyle yapılacak mal ve hizmet alımları ile yapım işleri ihalelerinde, ihale komisyonu kurma, idari ve teknik şartname hazırlama, ilan yapma, açık ihale usulü için </w:t>
      </w:r>
      <w:r>
        <w:lastRenderedPageBreak/>
        <w:t>tespit edilen kurallara uyulmaksızın ve sözleşme yapma zorunluluğu bulunmaksızın, ihale yetkilisince görevlendirilecek kişiler tarafından piyasada fiyat araştırması yapılarak ihtiyaçlar temin edilir.</w:t>
      </w:r>
    </w:p>
    <w:p w:rsidR="00DD57D8" w:rsidRDefault="00DD57D8" w:rsidP="00DD57D8">
      <w:pPr>
        <w:shd w:val="clear" w:color="auto" w:fill="FFFFFF"/>
        <w:ind w:firstLine="567"/>
        <w:jc w:val="both"/>
      </w:pPr>
      <w:r>
        <w:t>f) Bu madde kapsamında alımı yapılacak malın teslimi veya hizmetin ya da yapım işinin belli bir süreyi gerektirmesi durumunda, alımın bir sözleşmeye bağlanması zorunlu olup bir defada yapılacak alımlarda sözleşme yapılması zorunlu değildir.</w:t>
      </w:r>
    </w:p>
    <w:p w:rsidR="00DD57D8" w:rsidRDefault="00DD57D8" w:rsidP="00DD57D8">
      <w:pPr>
        <w:shd w:val="clear" w:color="auto" w:fill="FFFFFF"/>
        <w:ind w:firstLine="567"/>
        <w:jc w:val="both"/>
      </w:pPr>
      <w:r>
        <w:t>g) İhale yetkilisinin onayı ile piyasadan fi</w:t>
      </w:r>
      <w:r w:rsidR="00D75A68">
        <w:t>yat araştırması yapmak üzere bir</w:t>
      </w:r>
      <w:r>
        <w:t xml:space="preserve"> kişi görevlendirilir. Bu kişiler OSB personeli veya kamu kurum ve kuruluşları personeli arasından görevlendirilebilir. Piyasa araştırmasının; ihale konusu malları satan, hizmeti veren veya bu tür yapım işlerini yürüten birden fazla istekliden fiyat teklifi alınması suretiyle yapılması esastır.</w:t>
      </w:r>
    </w:p>
    <w:p w:rsidR="00DD57D8" w:rsidRDefault="00DD57D8" w:rsidP="00DD57D8">
      <w:pPr>
        <w:shd w:val="clear" w:color="auto" w:fill="FFFFFF"/>
        <w:ind w:firstLine="567"/>
        <w:jc w:val="both"/>
      </w:pPr>
      <w:r>
        <w:t>ğ) Teklif yazısında, ihaleye konu mal ve hizmet ile yapım işinin ne olduğu, birim fiyatla-toplam fiyat, fiyat bildiren isteklinin adı, ticaret unvanı ve imzasının bulunması şarttır. Alınan fiyat teklifleri bir tablo yapılarak teklifler en az olandan başlamak üzere sıralanır. Bu listenin altına piyasa araştırması yapmakla görevlendirilen personeller imzalarını atarak listeyi ihale yetkilisine teslim ederler.</w:t>
      </w:r>
    </w:p>
    <w:p w:rsidR="00DD57D8" w:rsidRDefault="00DD57D8" w:rsidP="00DD57D8">
      <w:pPr>
        <w:shd w:val="clear" w:color="auto" w:fill="FFFFFF"/>
        <w:ind w:firstLine="567"/>
        <w:jc w:val="both"/>
      </w:pPr>
      <w:r>
        <w:t>h) İhale yetkilisi en düşük teklifi veren istekliden ihale konusu mal veya hizmet ile yapım işinin alınmasına ya da yaptırılmasına karar verir.</w:t>
      </w:r>
    </w:p>
    <w:p w:rsidR="00DD57D8" w:rsidRDefault="00DD57D8" w:rsidP="00DD57D8">
      <w:pPr>
        <w:shd w:val="clear" w:color="auto" w:fill="FFFFFF"/>
        <w:ind w:firstLine="567"/>
        <w:jc w:val="both"/>
      </w:pPr>
      <w:r>
        <w:t xml:space="preserve">(2) Açık ihale usulü ile yapılması gereken ancak OSB bütçesinin bir bütün halinde yapılmasına imkân vermeyen ve bir bütün halinde yapılması zorunlu olmayan işlerde ihale; parçalara bölünerek </w:t>
      </w:r>
      <w:r w:rsidR="00D75A68">
        <w:t>doğrudan temin usulü ile yapıla</w:t>
      </w:r>
      <w:r>
        <w:t>bilir.</w:t>
      </w:r>
    </w:p>
    <w:p w:rsidR="00DD57D8" w:rsidRDefault="00DD57D8" w:rsidP="00DD57D8">
      <w:pPr>
        <w:shd w:val="clear" w:color="auto" w:fill="FFFFFF"/>
        <w:ind w:firstLine="567"/>
        <w:jc w:val="both"/>
      </w:pPr>
      <w:r>
        <w:rPr>
          <w:b/>
          <w:bCs/>
        </w:rPr>
        <w:t>Fatura karşılığı alım usulü</w:t>
      </w:r>
    </w:p>
    <w:p w:rsidR="00DD57D8" w:rsidRDefault="00DD57D8" w:rsidP="00DD57D8">
      <w:pPr>
        <w:shd w:val="clear" w:color="auto" w:fill="FFFFFF"/>
        <w:ind w:firstLine="567"/>
        <w:jc w:val="both"/>
      </w:pPr>
      <w:r>
        <w:rPr>
          <w:b/>
          <w:bCs/>
        </w:rPr>
        <w:t>MADDE 20 – </w:t>
      </w:r>
      <w:r>
        <w:t>(1) Aşağıda belirtilen ihtiyaçlar fatura karşılığı alım usulü ile karşılanabilir.</w:t>
      </w:r>
    </w:p>
    <w:p w:rsidR="00DD57D8" w:rsidRPr="00AF21E6" w:rsidRDefault="00DD57D8" w:rsidP="00DD57D8">
      <w:pPr>
        <w:shd w:val="clear" w:color="auto" w:fill="FFFFFF"/>
        <w:ind w:firstLine="567"/>
        <w:jc w:val="both"/>
      </w:pPr>
      <w:r w:rsidRPr="00AF21E6">
        <w:t xml:space="preserve">a) </w:t>
      </w:r>
      <w:r w:rsidR="00272C2E">
        <w:t xml:space="preserve">Akçakoca Demirçelik İhtisas Organize Sanayi Bölgesi </w:t>
      </w:r>
      <w:r w:rsidRPr="00AF21E6">
        <w:t>yapacağı ve yaklaşık maliyeti katma değer vergisi hariç olmak üzere 200.000,00 TL’nı aşmayan mal ve hizmet alımları ile yapım işleri.</w:t>
      </w:r>
    </w:p>
    <w:p w:rsidR="00DD57D8" w:rsidRDefault="00DD57D8" w:rsidP="00DD57D8">
      <w:pPr>
        <w:shd w:val="clear" w:color="auto" w:fill="FFFFFF"/>
        <w:ind w:firstLine="567"/>
        <w:jc w:val="both"/>
      </w:pPr>
      <w:r>
        <w:t>b) OSB’nin demirbaşında kayıtlı bulunan araç, gereç ve taşıtların periyodik bakımları, küçük onarım, bakım ücretlerinin ödenmesi, OSB hizmet binasının küçük onarımı ve malzeme ihtiyacı, OSB ihtiyaçlarında kullanılacak demirbaşlar, temsil ve ağırlama ile sarf malzemelerinin alımı, OSB içi çevre düzenlemesi, kaldırım ve yol tadilatları fatura karşılığı alım usulü ile yapılır.</w:t>
      </w:r>
    </w:p>
    <w:p w:rsidR="00DD57D8" w:rsidRDefault="00DD57D8" w:rsidP="00DD57D8">
      <w:pPr>
        <w:shd w:val="clear" w:color="auto" w:fill="FFFFFF"/>
        <w:ind w:firstLine="567"/>
        <w:jc w:val="both"/>
      </w:pPr>
      <w:r>
        <w:t>c) Bu usulle mal ve hizmet alınmasına Yönetim Kurulu Başkanı veya Başkan Vekili karar verir ve alınan faturanın arka sayfası mal ve hizmetin alındığı belirtilmek suretiyle, ihale yetkilisi ve mali hizmet yetkilisi tarafından imzalanır.</w:t>
      </w:r>
    </w:p>
    <w:p w:rsidR="00DD57D8" w:rsidRPr="00AF21E6" w:rsidRDefault="00DD57D8" w:rsidP="00DD57D8">
      <w:pPr>
        <w:shd w:val="clear" w:color="auto" w:fill="FFFFFF"/>
        <w:ind w:firstLine="567"/>
        <w:jc w:val="both"/>
      </w:pPr>
      <w:r w:rsidRPr="00AF21E6">
        <w:t xml:space="preserve">(2) </w:t>
      </w:r>
      <w:r w:rsidR="00272C2E">
        <w:t xml:space="preserve">Akçakoca Demirçelik İhtisas Organize Sanayi Bölgesi </w:t>
      </w:r>
      <w:r w:rsidRPr="00AF21E6">
        <w:t>yapacağı ve yaklaşık maliyeti katma değer vergisi hariç olmak üzere 50.000,00 TL’nı aşmayan mal ve hizmet alımları ile yapım işleri.</w:t>
      </w:r>
    </w:p>
    <w:p w:rsidR="00DD57D8" w:rsidRDefault="00DD57D8" w:rsidP="00DD57D8">
      <w:pPr>
        <w:shd w:val="clear" w:color="auto" w:fill="FFFFFF"/>
        <w:ind w:firstLine="567"/>
        <w:jc w:val="both"/>
      </w:pPr>
      <w:r>
        <w:t>a) OSB’nin demirbaşında kayıtlı bulunan araç, gereç ve taşıtların periyodik bakımları, küçük onarım, bakım ücretlerinin ödenmesi, OSB hizmet binasının küçük onarımı ve malzeme ihtiyacı, OSB ihtiyaçlarında kullanılacak demirbaşlar, temsil ve ağırlama ile sarf malzemelerinin alımı, OSB içi çevre düzenlemesi, kaldırım ve yol tadilatları fatura karşılığı alım usulü ile yapılır.</w:t>
      </w:r>
    </w:p>
    <w:p w:rsidR="00DD57D8" w:rsidRDefault="00DD57D8" w:rsidP="00DD57D8">
      <w:pPr>
        <w:shd w:val="clear" w:color="auto" w:fill="FFFFFF"/>
        <w:ind w:firstLine="567"/>
        <w:jc w:val="both"/>
      </w:pPr>
      <w:r>
        <w:t xml:space="preserve">b) Bu usulle mal ve hizmet alınmasına </w:t>
      </w:r>
      <w:r w:rsidR="00F61802">
        <w:t xml:space="preserve">Yönetim Kurulu Başkan Vekili </w:t>
      </w:r>
      <w:r>
        <w:t xml:space="preserve"> karar verir ve alınan faturanın arka sayfası mal ve hizmetin alındığı belirtilmek suretiyle, ihale yetkilisi ve mali hizmet yetkilisi tarafından imzalanır.</w:t>
      </w:r>
    </w:p>
    <w:p w:rsidR="00DD57D8" w:rsidRDefault="00DD57D8" w:rsidP="00DD57D8">
      <w:pPr>
        <w:shd w:val="clear" w:color="auto" w:fill="FFFFFF"/>
        <w:ind w:firstLine="567"/>
        <w:jc w:val="both"/>
      </w:pPr>
      <w:r>
        <w:rPr>
          <w:b/>
          <w:bCs/>
        </w:rPr>
        <w:t>İhalenin ilanı</w:t>
      </w:r>
    </w:p>
    <w:p w:rsidR="00DD57D8" w:rsidRDefault="00DD57D8" w:rsidP="00DD57D8">
      <w:pPr>
        <w:shd w:val="clear" w:color="auto" w:fill="FFFFFF"/>
        <w:ind w:firstLine="567"/>
        <w:jc w:val="both"/>
      </w:pPr>
      <w:r>
        <w:rPr>
          <w:b/>
          <w:bCs/>
        </w:rPr>
        <w:t>MADDE 21 – </w:t>
      </w:r>
      <w:r>
        <w:t>(1) Bütün isteklilere tekliflerini hazırlayabilmeleri için yeterli süre tanımak suretiyle;</w:t>
      </w:r>
    </w:p>
    <w:p w:rsidR="00DD57D8" w:rsidRDefault="00DD57D8" w:rsidP="00DD57D8">
      <w:pPr>
        <w:shd w:val="clear" w:color="auto" w:fill="FFFFFF"/>
        <w:ind w:firstLine="567"/>
        <w:jc w:val="both"/>
      </w:pPr>
      <w:r>
        <w:t xml:space="preserve">a) Açık ihale usulü ile yapılacak olan ihalelerin ilânları, ihale tarihinden en az üç gün önce, </w:t>
      </w:r>
      <w:r w:rsidR="00272C2E">
        <w:t xml:space="preserve">Akçakoca Demirçelik İhtisas Organize Sanayi Bölgesi </w:t>
      </w:r>
      <w:r w:rsidR="00272C2E">
        <w:t xml:space="preserve">Müdürlüğü adına Akçakoca </w:t>
      </w:r>
      <w:r w:rsidR="00272C2E">
        <w:lastRenderedPageBreak/>
        <w:t>Kaymakamlığı, veya Akçakoca Belediyesi</w:t>
      </w:r>
      <w:r>
        <w:t xml:space="preserve"> binasının ilân tahtalarına asılacak yazılar ile yapılır. Bu işlemler bir tutanakla belgelenir. Bunlara ilave olarak eğer OSB’nin web sayfası var ise ihalelerini, bilgi işlem ağı veya elektronik haberleşme yolu ile de ayrıca ilan ederler.</w:t>
      </w:r>
    </w:p>
    <w:p w:rsidR="00DD57D8" w:rsidRDefault="00DD57D8" w:rsidP="00DD57D8">
      <w:pPr>
        <w:shd w:val="clear" w:color="auto" w:fill="FFFFFF"/>
        <w:ind w:firstLine="567"/>
        <w:jc w:val="both"/>
      </w:pPr>
      <w:r>
        <w:t>b) Doğrudan temin ve fatura karşılığı alım usulü ile yapılan ihalelerde ilan yapılmasına gerek yoktur.</w:t>
      </w:r>
    </w:p>
    <w:p w:rsidR="00DD57D8" w:rsidRDefault="00DD57D8" w:rsidP="00DD57D8">
      <w:pPr>
        <w:shd w:val="clear" w:color="auto" w:fill="FFFFFF"/>
        <w:ind w:firstLine="567"/>
        <w:jc w:val="both"/>
      </w:pPr>
      <w:r>
        <w:rPr>
          <w:b/>
          <w:bCs/>
        </w:rPr>
        <w:t>İhale ilânlarında bulunması zorunlu hususlar</w:t>
      </w:r>
    </w:p>
    <w:p w:rsidR="00DD57D8" w:rsidRDefault="00DD57D8" w:rsidP="00DD57D8">
      <w:pPr>
        <w:shd w:val="clear" w:color="auto" w:fill="FFFFFF"/>
        <w:ind w:firstLine="567"/>
        <w:jc w:val="both"/>
      </w:pPr>
      <w:r>
        <w:rPr>
          <w:b/>
          <w:bCs/>
        </w:rPr>
        <w:t>MADDE 22 –</w:t>
      </w:r>
      <w:r>
        <w:t> (1) İhale ilânlarında aşağıdaki hususların belirtilmesi zorunludur:</w:t>
      </w:r>
    </w:p>
    <w:p w:rsidR="00DD57D8" w:rsidRDefault="00DD57D8" w:rsidP="00DD57D8">
      <w:pPr>
        <w:shd w:val="clear" w:color="auto" w:fill="FFFFFF"/>
        <w:ind w:firstLine="567"/>
        <w:jc w:val="both"/>
      </w:pPr>
      <w:r>
        <w:t>a) İhalenin adı, niteliği, türü ve miktarı.</w:t>
      </w:r>
    </w:p>
    <w:p w:rsidR="00DD57D8" w:rsidRDefault="00DD57D8" w:rsidP="00DD57D8">
      <w:pPr>
        <w:shd w:val="clear" w:color="auto" w:fill="FFFFFF"/>
        <w:ind w:firstLine="567"/>
        <w:jc w:val="both"/>
      </w:pPr>
      <w:r>
        <w:t>b) Mal alımı ihalelerinde teslim yeri, hizmet alımı ve yapım ihalelerinde ise işin yapılacağı yer.</w:t>
      </w:r>
    </w:p>
    <w:p w:rsidR="00DD57D8" w:rsidRDefault="00DD57D8" w:rsidP="00DD57D8">
      <w:pPr>
        <w:shd w:val="clear" w:color="auto" w:fill="FFFFFF"/>
        <w:ind w:firstLine="567"/>
        <w:jc w:val="both"/>
      </w:pPr>
      <w:r>
        <w:t>c) İhale konusu işe başlama ve işi bitirme tarihi.</w:t>
      </w:r>
    </w:p>
    <w:p w:rsidR="00DD57D8" w:rsidRDefault="00DD57D8" w:rsidP="00DD57D8">
      <w:pPr>
        <w:shd w:val="clear" w:color="auto" w:fill="FFFFFF"/>
        <w:ind w:firstLine="567"/>
        <w:jc w:val="both"/>
      </w:pPr>
      <w:r>
        <w:t>d) İhaleye katılabilme şartları ve istenilen belgelerin neler olduğu.</w:t>
      </w:r>
    </w:p>
    <w:p w:rsidR="00DD57D8" w:rsidRDefault="00DD57D8" w:rsidP="00DD57D8">
      <w:pPr>
        <w:shd w:val="clear" w:color="auto" w:fill="FFFFFF"/>
        <w:ind w:firstLine="567"/>
        <w:jc w:val="both"/>
      </w:pPr>
      <w:r>
        <w:t>e) İhale dokümanının nerede görülebileceği ve hangi bedelle alınacağı.</w:t>
      </w:r>
    </w:p>
    <w:p w:rsidR="00DD57D8" w:rsidRDefault="00DD57D8" w:rsidP="00DD57D8">
      <w:pPr>
        <w:shd w:val="clear" w:color="auto" w:fill="FFFFFF"/>
        <w:ind w:firstLine="567"/>
        <w:jc w:val="both"/>
      </w:pPr>
      <w:r>
        <w:t>f) İhalenin nerede, hangi tarih ve saatte yapılacağı.</w:t>
      </w:r>
    </w:p>
    <w:p w:rsidR="00DD57D8" w:rsidRDefault="00DD57D8" w:rsidP="00DD57D8">
      <w:pPr>
        <w:shd w:val="clear" w:color="auto" w:fill="FFFFFF"/>
        <w:ind w:firstLine="567"/>
        <w:jc w:val="both"/>
      </w:pPr>
      <w:r>
        <w:t>g) Tekliflerin hangi tarih ve saate kadar nereye verileceği.</w:t>
      </w:r>
    </w:p>
    <w:p w:rsidR="00DD57D8" w:rsidRDefault="00DD57D8" w:rsidP="00DD57D8">
      <w:pPr>
        <w:shd w:val="clear" w:color="auto" w:fill="FFFFFF"/>
        <w:ind w:firstLine="567"/>
        <w:jc w:val="both"/>
      </w:pPr>
      <w:r>
        <w:t>ğ) Teklif edilen bedelin %3’ünden az olmamak üzere, isteklilerce belirlenecek tutarda geçici teminat verileceği.</w:t>
      </w:r>
    </w:p>
    <w:p w:rsidR="00DD57D8" w:rsidRDefault="00DD57D8" w:rsidP="00DD57D8">
      <w:pPr>
        <w:shd w:val="clear" w:color="auto" w:fill="FFFFFF"/>
        <w:ind w:firstLine="567"/>
        <w:jc w:val="both"/>
      </w:pPr>
      <w:r>
        <w:t>(h) İhale dokümanında belirtilmeyen hususlara ilanlarda yer verilemeyeceği.</w:t>
      </w:r>
    </w:p>
    <w:p w:rsidR="00DD57D8" w:rsidRDefault="00DD57D8" w:rsidP="00DD57D8">
      <w:pPr>
        <w:shd w:val="clear" w:color="auto" w:fill="FFFFFF"/>
        <w:ind w:firstLine="567"/>
        <w:jc w:val="both"/>
      </w:pPr>
      <w:r>
        <w:rPr>
          <w:b/>
          <w:bCs/>
        </w:rPr>
        <w:t>İlânın uygun olmaması</w:t>
      </w:r>
    </w:p>
    <w:p w:rsidR="00DD57D8" w:rsidRDefault="00DD57D8" w:rsidP="00DD57D8">
      <w:pPr>
        <w:shd w:val="clear" w:color="auto" w:fill="FFFFFF"/>
        <w:ind w:firstLine="567"/>
        <w:jc w:val="both"/>
      </w:pPr>
      <w:r>
        <w:rPr>
          <w:b/>
          <w:bCs/>
        </w:rPr>
        <w:t>MADDE 23 –</w:t>
      </w:r>
      <w:r>
        <w:t> (1) 21 ve 22 nci maddelerdeki hükümlere uygun olmayan ilanlar geçersizdir. Bu durumda ilân, bu maddelerde belirtilen şartlara uygun olarak yenilenmedikçe ihale yapılamaz.</w:t>
      </w:r>
    </w:p>
    <w:p w:rsidR="00DD57D8" w:rsidRDefault="00DD57D8" w:rsidP="00DD57D8">
      <w:pPr>
        <w:shd w:val="clear" w:color="auto" w:fill="FFFFFF"/>
        <w:ind w:firstLine="567"/>
        <w:jc w:val="both"/>
      </w:pPr>
      <w:r>
        <w:t>(2) Ancak, 21 inci maddede belirtilen ilanın yapılmaması veya ilan sürelerine uyulmaması halleri hariç olmak üzere, yapılan ilanlarda 22 nci madde hükmüne aykırı hususlar bulunması durumunda, OSB tarafından ilanın yayımlanmasını takip eden iki gün içerisinde düzeltme ilanı yapılmak suretiyle ihale gerçekleştirilebilir.</w:t>
      </w:r>
    </w:p>
    <w:p w:rsidR="00DD57D8" w:rsidRDefault="00DD57D8" w:rsidP="00DD57D8">
      <w:pPr>
        <w:shd w:val="clear" w:color="auto" w:fill="FFFFFF"/>
        <w:ind w:firstLine="567"/>
        <w:jc w:val="both"/>
      </w:pPr>
      <w:r>
        <w:rPr>
          <w:b/>
          <w:bCs/>
        </w:rPr>
        <w:t>İdari şartnamede yer alması zorunlu hususlar</w:t>
      </w:r>
    </w:p>
    <w:p w:rsidR="00DD57D8" w:rsidRDefault="00DD57D8" w:rsidP="00DD57D8">
      <w:pPr>
        <w:shd w:val="clear" w:color="auto" w:fill="FFFFFF"/>
        <w:ind w:firstLine="567"/>
        <w:jc w:val="both"/>
      </w:pPr>
      <w:r>
        <w:rPr>
          <w:b/>
          <w:bCs/>
        </w:rPr>
        <w:t>MADDE 24 – </w:t>
      </w:r>
      <w:r>
        <w:t>(1) İdari şartnamede ihale konusuna göre aşağıdaki hususların belirtilmesi zorunludur:</w:t>
      </w:r>
    </w:p>
    <w:p w:rsidR="00DD57D8" w:rsidRDefault="00DD57D8" w:rsidP="00DD57D8">
      <w:pPr>
        <w:shd w:val="clear" w:color="auto" w:fill="FFFFFF"/>
        <w:ind w:firstLine="567"/>
        <w:jc w:val="both"/>
      </w:pPr>
      <w:r>
        <w:t>a) İşin adı, niteliği, türü ve miktarı, hizmet alımlarında iş tanımı,</w:t>
      </w:r>
    </w:p>
    <w:p w:rsidR="00DD57D8" w:rsidRDefault="00DD57D8" w:rsidP="00DD57D8">
      <w:pPr>
        <w:shd w:val="clear" w:color="auto" w:fill="FFFFFF"/>
        <w:ind w:firstLine="567"/>
        <w:jc w:val="both"/>
      </w:pPr>
      <w:r>
        <w:t>b) Birliğin adı, adresi, telefon ve faks numarası,</w:t>
      </w:r>
    </w:p>
    <w:p w:rsidR="00DD57D8" w:rsidRDefault="00DD57D8" w:rsidP="00DD57D8">
      <w:pPr>
        <w:shd w:val="clear" w:color="auto" w:fill="FFFFFF"/>
        <w:ind w:firstLine="567"/>
        <w:jc w:val="both"/>
      </w:pPr>
      <w:r>
        <w:t>c) İhale tarih ve saati ile tekliflerin nereye verileceği,</w:t>
      </w:r>
    </w:p>
    <w:p w:rsidR="00DD57D8" w:rsidRDefault="00DD57D8" w:rsidP="00DD57D8">
      <w:pPr>
        <w:shd w:val="clear" w:color="auto" w:fill="FFFFFF"/>
        <w:ind w:firstLine="567"/>
        <w:jc w:val="both"/>
      </w:pPr>
      <w:r>
        <w:t>ç) İsteklilerde aranılan şartlar, belgeler ve yeterlik kriterleri,</w:t>
      </w:r>
    </w:p>
    <w:p w:rsidR="00DD57D8" w:rsidRDefault="00DD57D8" w:rsidP="00DD57D8">
      <w:pPr>
        <w:shd w:val="clear" w:color="auto" w:fill="FFFFFF"/>
        <w:ind w:firstLine="567"/>
        <w:jc w:val="both"/>
      </w:pPr>
      <w:r>
        <w:t>d) İsteklilerce ihale dokümanında açıklama isteme ve açıklama usulleri,</w:t>
      </w:r>
    </w:p>
    <w:p w:rsidR="00DD57D8" w:rsidRDefault="00DD57D8" w:rsidP="00DD57D8">
      <w:pPr>
        <w:shd w:val="clear" w:color="auto" w:fill="FFFFFF"/>
        <w:ind w:firstLine="567"/>
        <w:jc w:val="both"/>
      </w:pPr>
      <w:r>
        <w:t>e) Ulaşım, sigorta, vergi, resim ve harç giderlerinden hangisinin teklif fiyatına dâhil olacağı,</w:t>
      </w:r>
    </w:p>
    <w:p w:rsidR="00DD57D8" w:rsidRDefault="00DD57D8" w:rsidP="00DD57D8">
      <w:pPr>
        <w:shd w:val="clear" w:color="auto" w:fill="FFFFFF"/>
        <w:ind w:firstLine="567"/>
        <w:jc w:val="both"/>
      </w:pPr>
      <w:r>
        <w:t>f) İhale komisyonunca alınan ihale kararının en geç beş gün içerisinde ihale yetkilisince onaylanacağı veya iptal edileceği,</w:t>
      </w:r>
    </w:p>
    <w:p w:rsidR="00DD57D8" w:rsidRDefault="00DD57D8" w:rsidP="00DD57D8">
      <w:pPr>
        <w:shd w:val="clear" w:color="auto" w:fill="FFFFFF"/>
        <w:ind w:firstLine="567"/>
        <w:jc w:val="both"/>
      </w:pPr>
      <w:r>
        <w:t>g) Geçici ve kesin teminat oranları ile teminatlara ait şartlar,</w:t>
      </w:r>
    </w:p>
    <w:p w:rsidR="00DD57D8" w:rsidRDefault="00DD57D8" w:rsidP="00DD57D8">
      <w:pPr>
        <w:shd w:val="clear" w:color="auto" w:fill="FFFFFF"/>
        <w:ind w:firstLine="567"/>
        <w:jc w:val="both"/>
      </w:pPr>
      <w:r>
        <w:t>ğ) İhale saatinden önce ihalenin iptal edilmesinde birliğin serbest olduğu,</w:t>
      </w:r>
    </w:p>
    <w:p w:rsidR="00DD57D8" w:rsidRDefault="00DD57D8" w:rsidP="00DD57D8">
      <w:pPr>
        <w:shd w:val="clear" w:color="auto" w:fill="FFFFFF"/>
        <w:ind w:firstLine="567"/>
        <w:jc w:val="both"/>
      </w:pPr>
      <w:r>
        <w:t>h) Bütün tekliflerin reddedilmesi ve ihalenin iptal edilmesinde birliğin serbest olduğu,</w:t>
      </w:r>
    </w:p>
    <w:p w:rsidR="00DD57D8" w:rsidRDefault="00DD57D8" w:rsidP="00DD57D8">
      <w:pPr>
        <w:shd w:val="clear" w:color="auto" w:fill="FFFFFF"/>
        <w:ind w:firstLine="567"/>
        <w:jc w:val="both"/>
      </w:pPr>
      <w:r>
        <w:t>ı) İhale konusu işin başlama ve bitirme tarihi, yapılma yeri, teslim şartları ve gecikme halinde alınacak cezalar,</w:t>
      </w:r>
    </w:p>
    <w:p w:rsidR="00DD57D8" w:rsidRDefault="00DD57D8" w:rsidP="00DD57D8">
      <w:pPr>
        <w:shd w:val="clear" w:color="auto" w:fill="FFFFFF"/>
        <w:ind w:firstLine="567"/>
        <w:jc w:val="both"/>
      </w:pPr>
      <w:r>
        <w:t>i) Ödeme yeri ve şartlarıyla avans verilip verilmeyeceği, verilecekse şartları,</w:t>
      </w:r>
    </w:p>
    <w:p w:rsidR="00DD57D8" w:rsidRDefault="00DD57D8" w:rsidP="00DD57D8">
      <w:pPr>
        <w:shd w:val="clear" w:color="auto" w:fill="FFFFFF"/>
        <w:ind w:firstLine="567"/>
        <w:jc w:val="both"/>
      </w:pPr>
      <w:r>
        <w:t>j) Fiyat farkı ödenip ödenmeyeceği,</w:t>
      </w:r>
    </w:p>
    <w:p w:rsidR="00DD57D8" w:rsidRDefault="00DD57D8" w:rsidP="00DD57D8">
      <w:pPr>
        <w:shd w:val="clear" w:color="auto" w:fill="FFFFFF"/>
        <w:ind w:firstLine="567"/>
        <w:jc w:val="both"/>
      </w:pPr>
      <w:r>
        <w:t>k) Süre uzatımı verilebilecek hal ve şartlar ile sözleşme kapsamında yaptırılabilecek iş artışları ile iş azalışları olması durumunda doğacak karşılıklı yükümlülükler,</w:t>
      </w:r>
    </w:p>
    <w:p w:rsidR="00DD57D8" w:rsidRDefault="00DD57D8" w:rsidP="00DD57D8">
      <w:pPr>
        <w:shd w:val="clear" w:color="auto" w:fill="FFFFFF"/>
        <w:ind w:firstLine="567"/>
        <w:jc w:val="both"/>
      </w:pPr>
      <w:r>
        <w:t>l) Vergi, resim ve harçlar ile sözleşme ile ilgili diğer giderlerin yüklenici tarafından ödeneceği,</w:t>
      </w:r>
    </w:p>
    <w:p w:rsidR="00DD57D8" w:rsidRDefault="00DD57D8" w:rsidP="00DD57D8">
      <w:pPr>
        <w:shd w:val="clear" w:color="auto" w:fill="FFFFFF"/>
        <w:ind w:firstLine="567"/>
        <w:jc w:val="both"/>
      </w:pPr>
      <w:r>
        <w:lastRenderedPageBreak/>
        <w:t>m) Yapım işlerinde iş ve işyerinin sigortalanması ile yapı denetimi ve sorumluluğuna ilişkin şartlar,</w:t>
      </w:r>
    </w:p>
    <w:p w:rsidR="00DD57D8" w:rsidRDefault="00DD57D8" w:rsidP="00DD57D8">
      <w:pPr>
        <w:shd w:val="clear" w:color="auto" w:fill="FFFFFF"/>
        <w:ind w:firstLine="567"/>
        <w:jc w:val="both"/>
      </w:pPr>
      <w:r>
        <w:t>n) Denetim, muayene ve kabul işlemlerine ilişkin şartlar,</w:t>
      </w:r>
    </w:p>
    <w:p w:rsidR="00DD57D8" w:rsidRDefault="00DD57D8" w:rsidP="00DD57D8">
      <w:pPr>
        <w:shd w:val="clear" w:color="auto" w:fill="FFFFFF"/>
        <w:ind w:firstLine="567"/>
        <w:jc w:val="both"/>
      </w:pPr>
      <w:r>
        <w:t>o) Anlaşmazlıkların çözüm şekli.</w:t>
      </w:r>
    </w:p>
    <w:p w:rsidR="00DD57D8" w:rsidRDefault="00DD57D8" w:rsidP="00DD57D8">
      <w:pPr>
        <w:shd w:val="clear" w:color="auto" w:fill="FFFFFF"/>
        <w:ind w:firstLine="567"/>
        <w:jc w:val="both"/>
      </w:pPr>
      <w:r>
        <w:rPr>
          <w:b/>
          <w:bCs/>
        </w:rPr>
        <w:t>İhale dokümanının verilmesi</w:t>
      </w:r>
    </w:p>
    <w:p w:rsidR="00DD57D8" w:rsidRDefault="00DD57D8" w:rsidP="00DD57D8">
      <w:pPr>
        <w:shd w:val="clear" w:color="auto" w:fill="FFFFFF"/>
        <w:ind w:firstLine="567"/>
        <w:jc w:val="both"/>
      </w:pPr>
      <w:r>
        <w:rPr>
          <w:b/>
          <w:bCs/>
        </w:rPr>
        <w:t>MADDE 25 – </w:t>
      </w:r>
      <w:r>
        <w:t>(1)</w:t>
      </w:r>
      <w:r w:rsidR="00272C2E" w:rsidRPr="00272C2E">
        <w:t xml:space="preserve"> </w:t>
      </w:r>
      <w:r w:rsidR="00272C2E">
        <w:t xml:space="preserve">Akçakoca Demirçelik İhtisas Organize Sanayi Bölgesi </w:t>
      </w:r>
      <w:r>
        <w:t>Yönetim Kurulu kararı ile ihaleye katılmak isteyen isteklilere ihale dokümanı bedelli veya bedelsiz verilir.</w:t>
      </w:r>
    </w:p>
    <w:p w:rsidR="00DD57D8" w:rsidRDefault="00DD57D8" w:rsidP="00DD57D8">
      <w:pPr>
        <w:shd w:val="clear" w:color="auto" w:fill="FFFFFF"/>
        <w:ind w:firstLine="567"/>
        <w:jc w:val="both"/>
      </w:pPr>
      <w:r>
        <w:rPr>
          <w:b/>
          <w:bCs/>
        </w:rPr>
        <w:t>İhale dokümanında değişiklik yapılması halinde ilan</w:t>
      </w:r>
    </w:p>
    <w:p w:rsidR="00DD57D8" w:rsidRDefault="00DD57D8" w:rsidP="00DD57D8">
      <w:pPr>
        <w:shd w:val="clear" w:color="auto" w:fill="FFFFFF"/>
        <w:ind w:firstLine="567"/>
        <w:jc w:val="both"/>
      </w:pPr>
      <w:r>
        <w:rPr>
          <w:b/>
          <w:bCs/>
        </w:rPr>
        <w:t>MADDE 26 – </w:t>
      </w:r>
      <w:r>
        <w:t>(1) İlan yapıldıktan sonra ihale dokümanında değişiklik yapılamaz. Değişiklik yapılması zorunlu olursa, bunu gerektiren sebep ve zorunluluklar bir tutanakla tespit edilerek önceki ilanlar geçersiz sayılır ve iş yeniden aynı şekilde ilan olunur.</w:t>
      </w:r>
    </w:p>
    <w:p w:rsidR="00DD57D8" w:rsidRDefault="00DD57D8" w:rsidP="00DD57D8">
      <w:pPr>
        <w:shd w:val="clear" w:color="auto" w:fill="FFFFFF"/>
        <w:ind w:firstLine="567"/>
        <w:jc w:val="both"/>
      </w:pPr>
      <w:r>
        <w:rPr>
          <w:b/>
          <w:bCs/>
        </w:rPr>
        <w:t>İhale tarihinin belirlenmesi</w:t>
      </w:r>
    </w:p>
    <w:p w:rsidR="00DD57D8" w:rsidRDefault="00DD57D8" w:rsidP="00DD57D8">
      <w:pPr>
        <w:shd w:val="clear" w:color="auto" w:fill="FFFFFF"/>
        <w:ind w:firstLine="567"/>
        <w:jc w:val="both"/>
      </w:pPr>
      <w:r>
        <w:rPr>
          <w:b/>
          <w:bCs/>
        </w:rPr>
        <w:t>MADDE 27 –</w:t>
      </w:r>
      <w:r>
        <w:t> (1) İlân sürelerinin hesaplanmasında ilanın yayımlandığı gün dikkate alınır, ihale günü dikkate alınmaz. 23 üncü maddede belirtilen ilân süresine uyulmak üzere, ilânın yayımlanmasına kadar geçecek süre de göz önüne alınarak ilan yapılacak yerlere yeterli süre öncesinde ilan metinlerinin gönderilmesi zorunludur.</w:t>
      </w:r>
    </w:p>
    <w:p w:rsidR="00DD57D8" w:rsidRDefault="00DD57D8" w:rsidP="00DD57D8">
      <w:pPr>
        <w:shd w:val="clear" w:color="auto" w:fill="FFFFFF"/>
        <w:ind w:firstLine="567"/>
        <w:jc w:val="center"/>
      </w:pPr>
      <w:r>
        <w:rPr>
          <w:b/>
          <w:bCs/>
        </w:rPr>
        <w:t> </w:t>
      </w:r>
    </w:p>
    <w:p w:rsidR="00DD57D8" w:rsidRDefault="00DD57D8" w:rsidP="00DD57D8">
      <w:pPr>
        <w:shd w:val="clear" w:color="auto" w:fill="FFFFFF"/>
        <w:ind w:firstLine="567"/>
        <w:jc w:val="center"/>
        <w:rPr>
          <w:b/>
          <w:bCs/>
        </w:rPr>
      </w:pPr>
    </w:p>
    <w:p w:rsidR="00DD57D8" w:rsidRDefault="00DD57D8" w:rsidP="00DD57D8">
      <w:pPr>
        <w:shd w:val="clear" w:color="auto" w:fill="FFFFFF"/>
        <w:ind w:firstLine="567"/>
        <w:jc w:val="center"/>
        <w:rPr>
          <w:b/>
          <w:bCs/>
        </w:rPr>
      </w:pPr>
    </w:p>
    <w:p w:rsidR="00DD57D8" w:rsidRDefault="00DD57D8" w:rsidP="00DD57D8">
      <w:pPr>
        <w:shd w:val="clear" w:color="auto" w:fill="FFFFFF"/>
        <w:ind w:firstLine="567"/>
        <w:jc w:val="center"/>
        <w:rPr>
          <w:b/>
          <w:bCs/>
        </w:rPr>
      </w:pPr>
    </w:p>
    <w:p w:rsidR="00DD57D8" w:rsidRDefault="00DD57D8" w:rsidP="00DD57D8">
      <w:pPr>
        <w:shd w:val="clear" w:color="auto" w:fill="FFFFFF"/>
        <w:ind w:firstLine="567"/>
        <w:jc w:val="center"/>
      </w:pPr>
      <w:r>
        <w:rPr>
          <w:b/>
          <w:bCs/>
        </w:rPr>
        <w:t>İKİNCİ BÖLÜM</w:t>
      </w:r>
    </w:p>
    <w:p w:rsidR="00DD57D8" w:rsidRDefault="00DD57D8" w:rsidP="00DD57D8">
      <w:pPr>
        <w:shd w:val="clear" w:color="auto" w:fill="FFFFFF"/>
        <w:ind w:firstLine="567"/>
        <w:jc w:val="center"/>
      </w:pPr>
      <w:r>
        <w:rPr>
          <w:b/>
          <w:bCs/>
        </w:rPr>
        <w:t>Tekliflerin Verilmesi</w:t>
      </w:r>
    </w:p>
    <w:p w:rsidR="00DD57D8" w:rsidRDefault="00DD57D8" w:rsidP="00DD57D8">
      <w:pPr>
        <w:shd w:val="clear" w:color="auto" w:fill="FFFFFF"/>
        <w:ind w:firstLine="567"/>
        <w:jc w:val="both"/>
      </w:pPr>
      <w:r>
        <w:rPr>
          <w:b/>
          <w:bCs/>
        </w:rPr>
        <w:t>Tekliflerin hazırlanması ve sunulması</w:t>
      </w:r>
    </w:p>
    <w:p w:rsidR="00DD57D8" w:rsidRDefault="00DD57D8" w:rsidP="00DD57D8">
      <w:pPr>
        <w:shd w:val="clear" w:color="auto" w:fill="FFFFFF"/>
        <w:ind w:firstLine="567"/>
        <w:jc w:val="both"/>
      </w:pPr>
      <w:r>
        <w:rPr>
          <w:b/>
          <w:bCs/>
        </w:rPr>
        <w:t>MADDE 28 – </w:t>
      </w:r>
      <w:r>
        <w:t>(1) Açık ihale usulünde teklifler yazılı olarak yapılır. Teklif mektubu, geçici teminata ait alındı veya geçici teminat belgesi ve ihaleye katılabilme şartı olarak istenilen diğer belgelerle birlikte zarfa konularak kapatılır. Dış zarfın üzerine isteklinin adı ve soyadı veya ticaret unvanı ile tebligata esas olarak göstereceği açık adresi ve teklifin hangi işe ait olduğu yazılır.</w:t>
      </w:r>
    </w:p>
    <w:p w:rsidR="00DD57D8" w:rsidRDefault="00DD57D8" w:rsidP="00DD57D8">
      <w:pPr>
        <w:shd w:val="clear" w:color="auto" w:fill="FFFFFF"/>
        <w:ind w:firstLine="567"/>
        <w:jc w:val="both"/>
      </w:pPr>
      <w:r>
        <w:t>(2) Teklif mektubunda ihale dokümanının tamamen okunup kabul edildiğinin belirtilmesi, teklif edilen bedelin rakam ve yazı ile birbirine uygun olarak açıkça yazılması, üzerinde kazıntı, silinti, düzeltme bulunmaması ve teklif mektubunun ad, soyad veya ticaret unvanı yazılmak suretiyle yetkili kişilerce imzalanmış olması zorunludur. Bunları karşılamayan teklifler reddedilir ve hiç yapılmamış sayılır. Teklif mektuplarının istekli tarafından imzalanması ve bu mektuplarda ihale dokümanının tamamen okunup kabul edildiğinin belirtilmesi, teklif edilen fiyatın rakam ve yazı ile açık olarak yazılması zorunludur. Bunlardan herhangi birine uygun olmayan veya üzerinde kazıntı, silinti veya düzeltme bulunan teklifler reddedilir ve hiç yapılmamış sayılır.</w:t>
      </w:r>
    </w:p>
    <w:p w:rsidR="00DD57D8" w:rsidRDefault="00DD57D8" w:rsidP="00DD57D8">
      <w:pPr>
        <w:shd w:val="clear" w:color="auto" w:fill="FFFFFF"/>
        <w:ind w:firstLine="567"/>
        <w:jc w:val="both"/>
      </w:pPr>
      <w:r>
        <w:t>(3) Teklifler ilanda belirtilen saate kadar, sıra numaralı alındılar karşılığında komisyon başkanlığına verilir. Bu saatten sona verilen teklifler kabul edilmez ve açılmaksızın iade edilir. Alındı numarası zarfın üzerine yazılır. Teklifler bizzat istekli, kanuni temsilcileri ve tüzel kişilerde temsile yetkili kişiler tarafından komisyon başkanlığına verilir. Posta ile veya iadeli taahhütlü olarak teklif verilemez ve bu şekilde gönderilen teklifler değerlendirmeye alınmaz.</w:t>
      </w:r>
    </w:p>
    <w:p w:rsidR="00DD57D8" w:rsidRDefault="00DD57D8" w:rsidP="00DD57D8">
      <w:pPr>
        <w:shd w:val="clear" w:color="auto" w:fill="FFFFFF"/>
        <w:ind w:firstLine="567"/>
        <w:jc w:val="both"/>
      </w:pPr>
      <w:r>
        <w:t>(4) Komisyon başkanlığına verilen teklifler herhangi bir sebeple geri alınamaz.</w:t>
      </w:r>
    </w:p>
    <w:p w:rsidR="00DD57D8" w:rsidRDefault="00DD57D8" w:rsidP="00DD57D8">
      <w:pPr>
        <w:shd w:val="clear" w:color="auto" w:fill="FFFFFF"/>
        <w:ind w:firstLine="567"/>
        <w:jc w:val="both"/>
      </w:pPr>
      <w:r>
        <w:rPr>
          <w:b/>
          <w:bCs/>
        </w:rPr>
        <w:t>Geçici teminat ve teminat olarak kabul edilecek değerler</w:t>
      </w:r>
    </w:p>
    <w:p w:rsidR="00DD57D8" w:rsidRDefault="00DD57D8" w:rsidP="00DD57D8">
      <w:pPr>
        <w:shd w:val="clear" w:color="auto" w:fill="FFFFFF"/>
        <w:ind w:firstLine="567"/>
        <w:jc w:val="both"/>
      </w:pPr>
      <w:r>
        <w:rPr>
          <w:b/>
          <w:bCs/>
        </w:rPr>
        <w:t>MADDE 29 – </w:t>
      </w:r>
      <w:r>
        <w:t>(1) Teklif edilen bedelin %3’ünden az olmamak üzere, isteklilerce belirlenecek tutarda geçici teminat alınır.</w:t>
      </w:r>
    </w:p>
    <w:p w:rsidR="00DD57D8" w:rsidRDefault="00DD57D8" w:rsidP="00DD57D8">
      <w:pPr>
        <w:shd w:val="clear" w:color="auto" w:fill="FFFFFF"/>
        <w:ind w:firstLine="567"/>
        <w:jc w:val="both"/>
      </w:pPr>
      <w:r>
        <w:t>(2) Teminat olarak aşağıdaki değerler kabul edilir:</w:t>
      </w:r>
    </w:p>
    <w:p w:rsidR="00DD57D8" w:rsidRDefault="00DD57D8" w:rsidP="00DD57D8">
      <w:pPr>
        <w:shd w:val="clear" w:color="auto" w:fill="FFFFFF"/>
        <w:ind w:firstLine="567"/>
        <w:jc w:val="both"/>
      </w:pPr>
      <w:r>
        <w:t>a) Tedavüldeki Türk parası,</w:t>
      </w:r>
    </w:p>
    <w:p w:rsidR="00DD57D8" w:rsidRDefault="00DD57D8" w:rsidP="00DD57D8">
      <w:pPr>
        <w:shd w:val="clear" w:color="auto" w:fill="FFFFFF"/>
        <w:ind w:firstLine="567"/>
        <w:jc w:val="both"/>
      </w:pPr>
      <w:r>
        <w:t>b) Bankalar ve özel finans kurumları tarafından verilen teminat mektupları,</w:t>
      </w:r>
    </w:p>
    <w:p w:rsidR="00DD57D8" w:rsidRDefault="00DD57D8" w:rsidP="00DD57D8">
      <w:pPr>
        <w:shd w:val="clear" w:color="auto" w:fill="FFFFFF"/>
        <w:ind w:firstLine="567"/>
        <w:jc w:val="both"/>
      </w:pPr>
      <w:r>
        <w:lastRenderedPageBreak/>
        <w:t>c) Hazine Müsteşarlığınca ihraç edilen devlet iç borçlanma senetleri ve bu senetler yerine düzenlenen belgeler.</w:t>
      </w:r>
    </w:p>
    <w:p w:rsidR="00DD57D8" w:rsidRDefault="00DD57D8" w:rsidP="00DD57D8">
      <w:pPr>
        <w:shd w:val="clear" w:color="auto" w:fill="FFFFFF"/>
        <w:ind w:firstLine="567"/>
        <w:jc w:val="both"/>
      </w:pPr>
      <w:r>
        <w:t>(3) Teminat mektupları dışındaki teminatlar ihale komisyonlarınca teslim alınamaz. Teminatların mali hizmet yetkilisine verilmesi zorunludur.</w:t>
      </w:r>
    </w:p>
    <w:p w:rsidR="00DD57D8" w:rsidRDefault="00DD57D8" w:rsidP="00DD57D8">
      <w:pPr>
        <w:shd w:val="clear" w:color="auto" w:fill="FFFFFF"/>
        <w:ind w:firstLine="567"/>
        <w:jc w:val="both"/>
      </w:pPr>
      <w:r>
        <w:t>(4) Teminatlar, teminat olarak kabul edilen diğer değerlerle değiştirilebilir.</w:t>
      </w:r>
    </w:p>
    <w:p w:rsidR="00DD57D8" w:rsidRDefault="00DD57D8" w:rsidP="00DD57D8">
      <w:pPr>
        <w:shd w:val="clear" w:color="auto" w:fill="FFFFFF"/>
        <w:ind w:firstLine="567"/>
        <w:jc w:val="both"/>
      </w:pPr>
      <w:r>
        <w:t>(5) Her ne suretle olursa olsun, OSB tarafından alınan teminatlar haczedilemez ve üzerine ihtiyati tedbir konulamaz.</w:t>
      </w:r>
    </w:p>
    <w:p w:rsidR="00DD57D8" w:rsidRDefault="00DD57D8" w:rsidP="00DD57D8">
      <w:pPr>
        <w:shd w:val="clear" w:color="auto" w:fill="FFFFFF"/>
        <w:ind w:firstLine="567"/>
        <w:jc w:val="both"/>
      </w:pPr>
      <w:r>
        <w:rPr>
          <w:b/>
          <w:bCs/>
        </w:rPr>
        <w:t>Geçici teminatların iadesi</w:t>
      </w:r>
    </w:p>
    <w:p w:rsidR="00DD57D8" w:rsidRDefault="00DD57D8" w:rsidP="00DD57D8">
      <w:pPr>
        <w:shd w:val="clear" w:color="auto" w:fill="FFFFFF"/>
        <w:ind w:firstLine="567"/>
        <w:jc w:val="both"/>
      </w:pPr>
      <w:r>
        <w:rPr>
          <w:b/>
          <w:bCs/>
        </w:rPr>
        <w:t>MADDE 30 –</w:t>
      </w:r>
      <w:r>
        <w:t> (1) İhale üzerinde kalan istekliye ait teminat mektupları ihaleden sonra mali hizmet yetkilisine teslim edilir. Diğer isteklilere ait teminatlar ise hemen iade edilir.</w:t>
      </w:r>
    </w:p>
    <w:p w:rsidR="00DD57D8" w:rsidRDefault="00DD57D8" w:rsidP="00DD57D8">
      <w:pPr>
        <w:shd w:val="clear" w:color="auto" w:fill="FFFFFF"/>
        <w:ind w:firstLine="567"/>
        <w:jc w:val="both"/>
      </w:pPr>
      <w:r>
        <w:t>(2) İhale üzerinde kalan isteklinin geçici teminatı, gerekli kesin teminatın verilip sözleşmeyi imzalaması halinde iade edilir.</w:t>
      </w:r>
      <w:r>
        <w:rPr>
          <w:b/>
          <w:bCs/>
        </w:rPr>
        <w:t> </w:t>
      </w:r>
    </w:p>
    <w:p w:rsidR="00DD57D8" w:rsidRDefault="00DD57D8" w:rsidP="00DD57D8">
      <w:pPr>
        <w:shd w:val="clear" w:color="auto" w:fill="FFFFFF"/>
        <w:ind w:firstLine="567"/>
        <w:jc w:val="center"/>
      </w:pPr>
      <w:r>
        <w:rPr>
          <w:b/>
          <w:bCs/>
        </w:rPr>
        <w:t>ÜÇÜNCÜ BÖLÜM</w:t>
      </w:r>
    </w:p>
    <w:p w:rsidR="00DD57D8" w:rsidRDefault="00DD57D8" w:rsidP="00DD57D8">
      <w:pPr>
        <w:shd w:val="clear" w:color="auto" w:fill="FFFFFF"/>
        <w:ind w:firstLine="567"/>
        <w:jc w:val="center"/>
      </w:pPr>
      <w:r>
        <w:rPr>
          <w:b/>
          <w:bCs/>
        </w:rPr>
        <w:t>Tekliflerin Değerlendirilmesi</w:t>
      </w:r>
    </w:p>
    <w:p w:rsidR="00DD57D8" w:rsidRDefault="00DD57D8" w:rsidP="00DD57D8">
      <w:pPr>
        <w:shd w:val="clear" w:color="auto" w:fill="FFFFFF"/>
        <w:ind w:firstLine="567"/>
        <w:jc w:val="both"/>
      </w:pPr>
      <w:r>
        <w:rPr>
          <w:b/>
          <w:bCs/>
        </w:rPr>
        <w:t>Tekliflerin açılması, değerlendirilmesi ve ihale kararları</w:t>
      </w:r>
    </w:p>
    <w:p w:rsidR="00DD57D8" w:rsidRDefault="00DD57D8" w:rsidP="00DD57D8">
      <w:pPr>
        <w:shd w:val="clear" w:color="auto" w:fill="FFFFFF"/>
        <w:ind w:firstLine="567"/>
        <w:jc w:val="both"/>
      </w:pPr>
      <w:r>
        <w:rPr>
          <w:b/>
          <w:bCs/>
        </w:rPr>
        <w:t>MADDE 31 –</w:t>
      </w:r>
      <w:r>
        <w:t> (1) Teklifler, ihale şartnamesinde belirtilen ihale saatine kadar OSB’ye verilir. İhale komisyonunca, tekliflerin alınması ve açılmasında aşağıda yer alan usul uygulanır:</w:t>
      </w:r>
    </w:p>
    <w:p w:rsidR="00DD57D8" w:rsidRDefault="00DD57D8" w:rsidP="00DD57D8">
      <w:pPr>
        <w:shd w:val="clear" w:color="auto" w:fill="FFFFFF"/>
        <w:ind w:firstLine="567"/>
        <w:jc w:val="both"/>
      </w:pPr>
      <w:r>
        <w:t>a) İhale komisyonunca ihale şartnamesinde belirtilen ihale saatine kadar kaç teklif verilmiş olduğu bir tutanakla tespit edilerek, hazır bulunanlara duyurulur ve hemen ihaleye başlanır.</w:t>
      </w:r>
    </w:p>
    <w:p w:rsidR="00DD57D8" w:rsidRDefault="00DD57D8" w:rsidP="00DD57D8">
      <w:pPr>
        <w:shd w:val="clear" w:color="auto" w:fill="FFFFFF"/>
        <w:ind w:firstLine="567"/>
        <w:jc w:val="both"/>
      </w:pPr>
      <w:r>
        <w:t>b) İhale komisyonu teklif zarflarını alınış sırasına göre inceler. Bu incelemede, zarfın üzerinde isteklinin adı, soyadı veya ticaret unvanı, tebligata esas açık adresi, teklifin hangi işe ait olduğu, ihaleyi yapan OSB’nin açık adresi hususlarına bakılır. Bu hususlara uygun olmayan zarflar bir tutanakla belirlenerek değerlendirmeye alınmaz.</w:t>
      </w:r>
    </w:p>
    <w:p w:rsidR="00DD57D8" w:rsidRDefault="00DD57D8" w:rsidP="00DD57D8">
      <w:pPr>
        <w:shd w:val="clear" w:color="auto" w:fill="FFFFFF"/>
        <w:ind w:firstLine="567"/>
        <w:jc w:val="both"/>
      </w:pPr>
      <w:r>
        <w:t>c)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isteklilerin tekliflerinin değerlendirme dışı bırakılmasına karar verilir. Bu işlemler sonucunda belgeleri eksiksiz ve teklif mektubu ile geçici teminatı usulüne uygun olan isteklilerin tekliflerinin ayrıntılı değerlendirilmesine geçilir.</w:t>
      </w:r>
    </w:p>
    <w:p w:rsidR="00DD57D8" w:rsidRDefault="00DD57D8" w:rsidP="00DD57D8">
      <w:pPr>
        <w:shd w:val="clear" w:color="auto" w:fill="FFFFFF"/>
        <w:ind w:firstLine="567"/>
        <w:jc w:val="both"/>
      </w:pPr>
      <w:r>
        <w:t>ç)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DD57D8" w:rsidRDefault="00DD57D8" w:rsidP="00DD57D8">
      <w:pPr>
        <w:shd w:val="clear" w:color="auto" w:fill="FFFFFF"/>
        <w:ind w:firstLine="567"/>
        <w:jc w:val="both"/>
      </w:pPr>
      <w:r>
        <w:t>d) Uygun bulunan teklifler incelenerek;</w:t>
      </w:r>
    </w:p>
    <w:p w:rsidR="00DD57D8" w:rsidRDefault="00DD57D8" w:rsidP="00DD57D8">
      <w:pPr>
        <w:shd w:val="clear" w:color="auto" w:fill="FFFFFF"/>
        <w:ind w:firstLine="567"/>
        <w:jc w:val="both"/>
      </w:pPr>
      <w:r>
        <w:t>1) İhalenin yapıldığı, ancak ihale yetkilisinin onayına bağlı kaldığı,</w:t>
      </w:r>
    </w:p>
    <w:p w:rsidR="00DD57D8" w:rsidRDefault="00DD57D8" w:rsidP="00DD57D8">
      <w:pPr>
        <w:shd w:val="clear" w:color="auto" w:fill="FFFFFF"/>
        <w:ind w:firstLine="567"/>
        <w:jc w:val="both"/>
      </w:pPr>
      <w:r>
        <w:t>2) İhalenin yapılmadığı,</w:t>
      </w:r>
    </w:p>
    <w:p w:rsidR="00DD57D8" w:rsidRDefault="00DD57D8" w:rsidP="00DD57D8">
      <w:pPr>
        <w:shd w:val="clear" w:color="auto" w:fill="FFFFFF"/>
        <w:ind w:firstLine="567"/>
        <w:jc w:val="both"/>
      </w:pPr>
      <w:r>
        <w:t>hususlarından birine karar verilir ve bu husus gerekçeli bir karar veya karar özeti halinde yazılarak, komisyon başkan ve üyeleri tarafından imzalanır ve bu durum hazır bulunanlara bildirilir.</w:t>
      </w:r>
    </w:p>
    <w:p w:rsidR="00DD57D8" w:rsidRDefault="00DD57D8" w:rsidP="00DD57D8">
      <w:pPr>
        <w:shd w:val="clear" w:color="auto" w:fill="FFFFFF"/>
        <w:ind w:firstLine="567"/>
        <w:jc w:val="both"/>
      </w:pPr>
      <w:r>
        <w:rPr>
          <w:b/>
          <w:bCs/>
        </w:rPr>
        <w:t>Uygun bedelin tespiti</w:t>
      </w:r>
    </w:p>
    <w:p w:rsidR="00DD57D8" w:rsidRDefault="00DD57D8" w:rsidP="00DD57D8">
      <w:pPr>
        <w:shd w:val="clear" w:color="auto" w:fill="FFFFFF"/>
        <w:ind w:firstLine="567"/>
        <w:jc w:val="both"/>
      </w:pPr>
      <w:r>
        <w:rPr>
          <w:b/>
          <w:bCs/>
        </w:rPr>
        <w:t>MADDE 32 –</w:t>
      </w:r>
      <w:r>
        <w:t> (1) Açık ihale usulünde, eksiltmelerde ihale, ekonomik açıdan en avantajlı teklifi veren isteklinin üzerinde bırakılır.</w:t>
      </w:r>
    </w:p>
    <w:p w:rsidR="00DD57D8" w:rsidRDefault="00DD57D8" w:rsidP="00DD57D8">
      <w:pPr>
        <w:shd w:val="clear" w:color="auto" w:fill="FFFFFF"/>
        <w:ind w:firstLine="567"/>
        <w:jc w:val="both"/>
      </w:pPr>
      <w:r>
        <w:t>(2) Ekonomik açıdan en avantajlı teklifin sadece en düşük fiyat esasına göre belirlenmesinin mümkün olmadığı durumlarda; işletme ve bakım maliyeti, maliyet etkinliği, verimlilik, kalite ve teknik değer gibi kriterler dikkate alınarak ekonomik açıdan en avantajlı teklif belirlenir.</w:t>
      </w:r>
    </w:p>
    <w:p w:rsidR="00DD57D8" w:rsidRDefault="00DD57D8" w:rsidP="00DD57D8">
      <w:pPr>
        <w:shd w:val="clear" w:color="auto" w:fill="FFFFFF"/>
        <w:ind w:firstLine="567"/>
        <w:jc w:val="both"/>
      </w:pPr>
      <w:r>
        <w:t>(3) Açık ihale usulünde, artırmalarda uygun bedel; yaklaşık maliyetten aşağı olmamak üzere teklif edilen bedellerin en yükseğidir.</w:t>
      </w:r>
    </w:p>
    <w:p w:rsidR="00DD57D8" w:rsidRDefault="00DD57D8" w:rsidP="00DD57D8">
      <w:pPr>
        <w:shd w:val="clear" w:color="auto" w:fill="FFFFFF"/>
        <w:ind w:firstLine="567"/>
        <w:jc w:val="both"/>
      </w:pPr>
      <w:r>
        <w:rPr>
          <w:b/>
          <w:bCs/>
        </w:rPr>
        <w:t>Tekliflerin aynı olması</w:t>
      </w:r>
    </w:p>
    <w:p w:rsidR="00DD57D8" w:rsidRDefault="00DD57D8" w:rsidP="00DD57D8">
      <w:pPr>
        <w:shd w:val="clear" w:color="auto" w:fill="FFFFFF"/>
        <w:ind w:firstLine="567"/>
        <w:jc w:val="both"/>
      </w:pPr>
      <w:r>
        <w:rPr>
          <w:b/>
          <w:bCs/>
        </w:rPr>
        <w:lastRenderedPageBreak/>
        <w:t>MADDE 33 –</w:t>
      </w:r>
      <w:r>
        <w:t> (1) Birkaç istekli tarafından ekonomik açıdan en avantajlı teklif verildiği ve bunların da uygun bedel olduğu anlaşıldığı takdirde, bu oturumda ekonomik açıdan en avantajlı teklifte bulunan isteklilerin hazır olması halinde, bu isteklilerden ikinci veya üçüncü bir yazılı teklif alınır ve bunlardan ekonomik açıdan en avantajlı teklif verene ihale yapılır.</w:t>
      </w:r>
    </w:p>
    <w:p w:rsidR="00DD57D8" w:rsidRDefault="00DD57D8" w:rsidP="00DD57D8">
      <w:pPr>
        <w:shd w:val="clear" w:color="auto" w:fill="FFFFFF"/>
        <w:ind w:firstLine="567"/>
        <w:jc w:val="both"/>
      </w:pPr>
      <w:r>
        <w:rPr>
          <w:b/>
          <w:bCs/>
        </w:rPr>
        <w:t>Komisyonların ihaleyi yapıp yapmamakta serbest olması</w:t>
      </w:r>
    </w:p>
    <w:p w:rsidR="00DD57D8" w:rsidRDefault="00DD57D8" w:rsidP="00DD57D8">
      <w:pPr>
        <w:shd w:val="clear" w:color="auto" w:fill="FFFFFF"/>
        <w:ind w:firstLine="567"/>
        <w:jc w:val="both"/>
      </w:pPr>
      <w:r>
        <w:rPr>
          <w:b/>
          <w:bCs/>
        </w:rPr>
        <w:t>MADDE 34 –</w:t>
      </w:r>
      <w:r>
        <w:t> (1) İhale komisyonu, zorunlu hallere münhasır olmak üzere gerekçesini belirtmek suretiyle ihaleyi yapıp yapmamakta serbesttir. OSB’ni ihaleyi yapmama kararı kesindir.</w:t>
      </w:r>
    </w:p>
    <w:p w:rsidR="00DD57D8" w:rsidRDefault="00DD57D8" w:rsidP="00DD57D8">
      <w:pPr>
        <w:shd w:val="clear" w:color="auto" w:fill="FFFFFF"/>
        <w:ind w:firstLine="567"/>
        <w:jc w:val="both"/>
      </w:pPr>
      <w:r>
        <w:t>(2) İhalenin yapılmaması halinde bu durum, OSB merkezinin bulunduğu yerde ilan edilir.</w:t>
      </w:r>
    </w:p>
    <w:p w:rsidR="00DD57D8" w:rsidRDefault="00DD57D8" w:rsidP="00DD57D8">
      <w:pPr>
        <w:shd w:val="clear" w:color="auto" w:fill="FFFFFF"/>
        <w:ind w:firstLine="567"/>
        <w:jc w:val="both"/>
      </w:pPr>
      <w:r>
        <w:rPr>
          <w:b/>
          <w:bCs/>
        </w:rPr>
        <w:t>Kararlarda belirtilmesi gereken hususlar</w:t>
      </w:r>
    </w:p>
    <w:p w:rsidR="00DD57D8" w:rsidRDefault="00DD57D8" w:rsidP="00DD57D8">
      <w:pPr>
        <w:shd w:val="clear" w:color="auto" w:fill="FFFFFF"/>
        <w:ind w:firstLine="567"/>
        <w:jc w:val="both"/>
      </w:pPr>
      <w:r>
        <w:rPr>
          <w:b/>
          <w:bCs/>
        </w:rPr>
        <w:t>MADDE 35 –</w:t>
      </w:r>
      <w:r>
        <w:t> (1) İhale komisyonlarınca alınan kararlar, komisyon başkan ve üyelerinin adları, soyadları ve esas görevleri belirtilerek imzalanır.</w:t>
      </w:r>
    </w:p>
    <w:p w:rsidR="00DD57D8" w:rsidRDefault="00DD57D8" w:rsidP="00DD57D8">
      <w:pPr>
        <w:shd w:val="clear" w:color="auto" w:fill="FFFFFF"/>
        <w:ind w:firstLine="567"/>
        <w:jc w:val="both"/>
      </w:pPr>
      <w:r>
        <w:t>(2) Kararlarda isteklilerin isimleri veya ticaret unvanları, adresleri, teklif ettikleri bedeller, ihalenin hangi tarihte ve hangi istekli üzerine hangi gerekçelerle yapıldığı, ihale yapılmamış ise nedenleri belirtilir.</w:t>
      </w:r>
    </w:p>
    <w:p w:rsidR="00DD57D8" w:rsidRDefault="00DD57D8" w:rsidP="00DD57D8">
      <w:pPr>
        <w:shd w:val="clear" w:color="auto" w:fill="FFFFFF"/>
        <w:ind w:firstLine="567"/>
        <w:jc w:val="both"/>
      </w:pPr>
      <w:r>
        <w:rPr>
          <w:b/>
          <w:bCs/>
        </w:rPr>
        <w:t>İhale kararlarının onayı veya iptal edilmesi</w:t>
      </w:r>
    </w:p>
    <w:p w:rsidR="00DD57D8" w:rsidRDefault="00DD57D8" w:rsidP="00DD57D8">
      <w:pPr>
        <w:shd w:val="clear" w:color="auto" w:fill="FFFFFF"/>
        <w:ind w:firstLine="567"/>
        <w:jc w:val="both"/>
      </w:pPr>
      <w:r>
        <w:rPr>
          <w:b/>
          <w:bCs/>
        </w:rPr>
        <w:t>MADDE 36 – </w:t>
      </w:r>
      <w:r>
        <w:t>(1) İhale komisyonları tarafından alınan ihale kararları, ihale yetkilisince karar tarihinden itibaren en geç beş işgünü içinde onaylanır veya iptal edilir. Bu süreye ihalenin yapıldığı gün dahil değildir.</w:t>
      </w:r>
    </w:p>
    <w:p w:rsidR="00DD57D8" w:rsidRDefault="00DD57D8" w:rsidP="00DD57D8">
      <w:pPr>
        <w:shd w:val="clear" w:color="auto" w:fill="FFFFFF"/>
        <w:ind w:firstLine="567"/>
        <w:jc w:val="both"/>
      </w:pPr>
      <w:r>
        <w:t>(2) İhale yetkilisince karar iptal edilirse ihale hükümsüz sayılır.</w:t>
      </w:r>
    </w:p>
    <w:p w:rsidR="00DD57D8" w:rsidRDefault="00DD57D8" w:rsidP="00DD57D8">
      <w:pPr>
        <w:shd w:val="clear" w:color="auto" w:fill="FFFFFF"/>
        <w:ind w:firstLine="567"/>
        <w:jc w:val="both"/>
      </w:pPr>
      <w:r>
        <w:rPr>
          <w:b/>
          <w:bCs/>
        </w:rPr>
        <w:t>Kesinleşen ihale kararlarının bildirilmesi</w:t>
      </w:r>
    </w:p>
    <w:p w:rsidR="00DD57D8" w:rsidRDefault="00DD57D8" w:rsidP="00DD57D8">
      <w:pPr>
        <w:shd w:val="clear" w:color="auto" w:fill="FFFFFF"/>
        <w:ind w:firstLine="567"/>
        <w:jc w:val="both"/>
      </w:pPr>
      <w:r>
        <w:rPr>
          <w:b/>
          <w:bCs/>
        </w:rPr>
        <w:t>MADDE 37 –</w:t>
      </w:r>
      <w:r>
        <w:t> (1) İhale yetkilisince onaylanan ihale kararları, onaylandığı günden itibaren en geç üç işgünü içinde, üzerine ihale yapılana veya vekiline, imzası alınmak suretiyle tebliğ edilir veya iadeli taahhütlü mektupla tebligat adresine postalanır.</w:t>
      </w:r>
    </w:p>
    <w:p w:rsidR="00DD57D8" w:rsidRDefault="00DD57D8" w:rsidP="00DD57D8">
      <w:pPr>
        <w:shd w:val="clear" w:color="auto" w:fill="FFFFFF"/>
        <w:ind w:firstLine="567"/>
        <w:jc w:val="both"/>
      </w:pPr>
      <w:r>
        <w:t>(2) Mektubun postaya verilmesini takip eden yedinci gün, kararın istekliye tebliğ tarihi sayılır.</w:t>
      </w:r>
    </w:p>
    <w:p w:rsidR="00DD57D8" w:rsidRDefault="00DD57D8" w:rsidP="00DD57D8">
      <w:pPr>
        <w:shd w:val="clear" w:color="auto" w:fill="FFFFFF"/>
        <w:ind w:firstLine="567"/>
        <w:jc w:val="both"/>
      </w:pPr>
      <w:r>
        <w:t>(3) İhale kararının ihale yetkilisince iptal edilmesi halinde de, durum istekliye aynı şekilde bildirilir.</w:t>
      </w:r>
    </w:p>
    <w:p w:rsidR="00DD57D8" w:rsidRDefault="00DD57D8" w:rsidP="00DD57D8">
      <w:pPr>
        <w:shd w:val="clear" w:color="auto" w:fill="FFFFFF"/>
        <w:ind w:firstLine="567"/>
        <w:jc w:val="both"/>
      </w:pPr>
      <w:r>
        <w:t>(4) İhale kararları, OSB binasında uygun vasıtalarla duyurulur.</w:t>
      </w:r>
    </w:p>
    <w:p w:rsidR="00DD57D8" w:rsidRDefault="00DD57D8" w:rsidP="00DD57D8">
      <w:pPr>
        <w:shd w:val="clear" w:color="auto" w:fill="FFFFFF"/>
        <w:ind w:firstLine="567"/>
        <w:jc w:val="both"/>
      </w:pPr>
      <w:r>
        <w:rPr>
          <w:b/>
          <w:bCs/>
        </w:rPr>
        <w:t>Sözlü teklif istenmesi</w:t>
      </w:r>
    </w:p>
    <w:p w:rsidR="00DD57D8" w:rsidRDefault="00DD57D8" w:rsidP="00DD57D8">
      <w:pPr>
        <w:shd w:val="clear" w:color="auto" w:fill="FFFFFF"/>
        <w:ind w:firstLine="567"/>
        <w:jc w:val="both"/>
      </w:pPr>
      <w:r>
        <w:rPr>
          <w:b/>
          <w:bCs/>
        </w:rPr>
        <w:t>MADDE 38 –</w:t>
      </w:r>
      <w:r>
        <w:t> (1) Açık ihale usulü ile yapılan satım, kiraya verme ve mülkiyetin üzerinde sınırlı ayni hak tesisi ihalelerinde, teklif mektubu ile yazılı olarak teklif olunan bedel komisyonca uygun görülmediği veya tekliflerin aynı olduğu durumlarda, komisyon ihaleye katılan ve orada bulunan isteklilerden tekliflerini sözlü olarak yenilemelerini isteyebilir. Komisyonun bu kararı üzerine isteklilerin mevcut en yüksek tekliften daha yüksek teklif vermeleri gerekmekte olup, bu teklifi veremeyen istekli ihaleden çekilmiş sayılır. Hiçbir istekli bu aşamada yazılı olarak oluşan en yüksek tekliften daha yüksek teklif vermez ise ihale komisyonu ihalenin iptaline karar verir.</w:t>
      </w:r>
    </w:p>
    <w:p w:rsidR="00DD57D8" w:rsidRDefault="00DD57D8" w:rsidP="00DD57D8">
      <w:pPr>
        <w:shd w:val="clear" w:color="auto" w:fill="FFFFFF"/>
        <w:ind w:firstLine="567"/>
        <w:jc w:val="both"/>
      </w:pPr>
      <w:r>
        <w:t>(2) Kapalı olarak teklif veren istekliler, yazılı teklif vermedeki numara sırasıyla sözlü olarak yeni tekliflerini söylerler. Sırası gelen istekli ya yeni teklifini söyler veya ihaleden çekildiğini açıklar. Bu turlar diğer isteklilerin çekilip bir tek istekli kalıncaya kadar devam eder.</w:t>
      </w:r>
    </w:p>
    <w:p w:rsidR="00DD57D8" w:rsidRDefault="00DD57D8" w:rsidP="00DD57D8">
      <w:pPr>
        <w:shd w:val="clear" w:color="auto" w:fill="FFFFFF"/>
        <w:ind w:firstLine="567"/>
        <w:jc w:val="both"/>
      </w:pPr>
      <w:r>
        <w:rPr>
          <w:b/>
          <w:bCs/>
        </w:rPr>
        <w:t>Yazılı teklif istenmesi</w:t>
      </w:r>
    </w:p>
    <w:p w:rsidR="00DD57D8" w:rsidRDefault="00DD57D8" w:rsidP="00DD57D8">
      <w:pPr>
        <w:shd w:val="clear" w:color="auto" w:fill="FFFFFF"/>
        <w:ind w:firstLine="567"/>
        <w:jc w:val="both"/>
      </w:pPr>
      <w:r>
        <w:rPr>
          <w:b/>
          <w:bCs/>
        </w:rPr>
        <w:t>MADDE 39 – </w:t>
      </w:r>
      <w:r>
        <w:t>(1) Açık ihale usulü ile yapılan mal alımı, hizmet alımı ve yapım işlerinin ihalelerinde, teklif mektubu ile yazılı olarak teklif olunan bedel komisyonca uygun görülmediği veya tekliflerin aynı olduğu durumlarda, komisyon ihaleye katılan ve orada bulunan isteklilerden tekliflerini yazılı olarak yenilemelerini isteyebilir.</w:t>
      </w:r>
    </w:p>
    <w:p w:rsidR="00DD57D8" w:rsidRDefault="00DD57D8" w:rsidP="00DD57D8">
      <w:pPr>
        <w:shd w:val="clear" w:color="auto" w:fill="FFFFFF"/>
        <w:ind w:firstLine="567"/>
        <w:jc w:val="both"/>
      </w:pPr>
      <w:r>
        <w:t>(2) Komisyonun bu kararı üzerine isteklilerin mevcut en düşük tekliften daha düşük teklif vermeleri gerekmekte olup, bu teklifi veremeyen istekli ihaleden çekilmiş sayılır. Bu aşamada verilen en düşük teklif komisyonca uygun bedel kabul edilebilir. İstekliler yazılı olarak oluşan en düşük tekliften daha düşük teklif vermez ise ihale komisyonu ihalenin iptaline karar verir.</w:t>
      </w:r>
    </w:p>
    <w:p w:rsidR="00DD57D8" w:rsidRDefault="00DD57D8" w:rsidP="00DD57D8">
      <w:pPr>
        <w:shd w:val="clear" w:color="auto" w:fill="FFFFFF"/>
        <w:ind w:firstLine="567"/>
        <w:jc w:val="both"/>
      </w:pPr>
      <w:r>
        <w:rPr>
          <w:b/>
          <w:bCs/>
        </w:rPr>
        <w:lastRenderedPageBreak/>
        <w:t>Sözleşmeye davet</w:t>
      </w:r>
    </w:p>
    <w:p w:rsidR="00DD57D8" w:rsidRDefault="00DD57D8" w:rsidP="00DD57D8">
      <w:pPr>
        <w:shd w:val="clear" w:color="auto" w:fill="FFFFFF"/>
        <w:ind w:firstLine="567"/>
        <w:jc w:val="both"/>
      </w:pPr>
      <w:r>
        <w:rPr>
          <w:b/>
          <w:bCs/>
        </w:rPr>
        <w:t>MADDE 40 –</w:t>
      </w:r>
      <w:r>
        <w:t> (1) Kesinleşen ihale kararının tebliğ tarihini izleyen günden itibaren beş gün içinde, üzerine ihale kalan istekliye, tebliğ tarihini izleyen beş gün içinde kesin teminatı vermek suretiyle sözleşmeyi imzalaması hususu imza karşılığı tebliğ edilir veya iadeli taahhütlü mektup ile tebligat adresine postalanmak suretiyle bildirilir. Mektubun postaya verilmesini takip eden yedinci gün kararın istekliye tebliğ tarihi sayılır.</w:t>
      </w:r>
    </w:p>
    <w:p w:rsidR="00DD57D8" w:rsidRDefault="00DD57D8" w:rsidP="00DD57D8">
      <w:pPr>
        <w:shd w:val="clear" w:color="auto" w:fill="FFFFFF"/>
        <w:ind w:firstLine="567"/>
        <w:jc w:val="both"/>
        <w:rPr>
          <w:b/>
          <w:bCs/>
        </w:rPr>
      </w:pPr>
    </w:p>
    <w:p w:rsidR="00DD57D8" w:rsidRDefault="00DD57D8" w:rsidP="00DD57D8">
      <w:pPr>
        <w:shd w:val="clear" w:color="auto" w:fill="FFFFFF"/>
        <w:ind w:firstLine="567"/>
        <w:jc w:val="both"/>
      </w:pPr>
      <w:r>
        <w:rPr>
          <w:b/>
          <w:bCs/>
        </w:rPr>
        <w:t>Kesin teminat</w:t>
      </w:r>
    </w:p>
    <w:p w:rsidR="00DD57D8" w:rsidRDefault="00DD57D8" w:rsidP="00DD57D8">
      <w:pPr>
        <w:shd w:val="clear" w:color="auto" w:fill="FFFFFF"/>
        <w:ind w:firstLine="567"/>
        <w:jc w:val="both"/>
      </w:pPr>
      <w:r>
        <w:rPr>
          <w:b/>
          <w:bCs/>
        </w:rPr>
        <w:t>MADDE 41 –</w:t>
      </w:r>
      <w:r>
        <w:t> (1) Taahhüdün, sözleşme ve şartname hükümlerine uygun olarak yerine getirilmesini sağlamak amacıyla, sözleşme yapılmasından önce yükleniciden ihale bedeli üzerinden hesaplanmak suretiyle yüzde altı (% 6) oranında kesin teminat alınır.</w:t>
      </w:r>
    </w:p>
    <w:p w:rsidR="00DD57D8" w:rsidRDefault="00DD57D8" w:rsidP="00DD57D8">
      <w:pPr>
        <w:shd w:val="clear" w:color="auto" w:fill="FFFFFF"/>
        <w:ind w:firstLine="567"/>
        <w:jc w:val="both"/>
      </w:pPr>
      <w:r>
        <w:t>(2) Verilen kesin teminat, teminat olarak kabul edilen diğer değerlerle değiştirilebilir.</w:t>
      </w:r>
    </w:p>
    <w:p w:rsidR="00DD57D8" w:rsidRDefault="00DD57D8" w:rsidP="00DD57D8">
      <w:pPr>
        <w:shd w:val="clear" w:color="auto" w:fill="FFFFFF"/>
        <w:ind w:firstLine="567"/>
        <w:jc w:val="both"/>
      </w:pPr>
      <w:r>
        <w:t>(3) İhale üzerinde kalan isteklinin iş ortaklığı olması halinde, toplam kesin teminat miktarı ortaklık oranına bakılmaksızın ortaklardan biri veya birkaçı tarafından karşılanabilir.</w:t>
      </w:r>
    </w:p>
    <w:p w:rsidR="00DD57D8" w:rsidRDefault="00DD57D8" w:rsidP="00DD57D8">
      <w:pPr>
        <w:shd w:val="clear" w:color="auto" w:fill="FFFFFF"/>
        <w:ind w:firstLine="567"/>
        <w:jc w:val="both"/>
      </w:pPr>
      <w:r>
        <w:rPr>
          <w:b/>
          <w:bCs/>
        </w:rPr>
        <w:t>Sözleşme yapılmasında isteklinin görev ve sorumluluğu</w:t>
      </w:r>
    </w:p>
    <w:p w:rsidR="00DD57D8" w:rsidRDefault="00DD57D8" w:rsidP="00DD57D8">
      <w:pPr>
        <w:shd w:val="clear" w:color="auto" w:fill="FFFFFF"/>
        <w:ind w:firstLine="567"/>
        <w:jc w:val="both"/>
      </w:pPr>
      <w:r>
        <w:rPr>
          <w:b/>
          <w:bCs/>
        </w:rPr>
        <w:t>MADDE 42 –</w:t>
      </w:r>
      <w:r>
        <w:t> (1) İhale üzerinde kalan istekli, ihale tarihi itibarıyla bu Yönetmeliğin 11 inci maddesinin birinci fıkrasının (a), (b), (c), (ç), (d) ve (f) bentlerinde sayılan durumlarda olmadığına dair belgeleri ve kesin teminatı 40 ıncı maddedeki süresi içinde vererek sözleşmeyi imzalamak zorundadır. Sözleşme imzalandıktan hemen sonra geçici teminat iade edilir. Yüklenicinin bu zorunluluğa uymaması halinde, protesto çekmeye ve hüküm almaya gerek kalmaksızın geçici teminatı birliğe gelir kaydedilerek ihale iptal edilir.</w:t>
      </w:r>
    </w:p>
    <w:p w:rsidR="00DD57D8" w:rsidRDefault="00DD57D8" w:rsidP="00DD57D8">
      <w:pPr>
        <w:shd w:val="clear" w:color="auto" w:fill="FFFFFF"/>
        <w:ind w:firstLine="567"/>
        <w:jc w:val="center"/>
      </w:pPr>
      <w:r>
        <w:rPr>
          <w:b/>
          <w:bCs/>
        </w:rPr>
        <w:t> </w:t>
      </w:r>
    </w:p>
    <w:p w:rsidR="00DD57D8" w:rsidRDefault="00DD57D8" w:rsidP="00DD57D8">
      <w:pPr>
        <w:shd w:val="clear" w:color="auto" w:fill="FFFFFF"/>
        <w:ind w:firstLine="567"/>
        <w:jc w:val="center"/>
      </w:pPr>
      <w:r>
        <w:rPr>
          <w:b/>
          <w:bCs/>
        </w:rPr>
        <w:t>ÜÇÜNCÜ KISIM</w:t>
      </w:r>
    </w:p>
    <w:p w:rsidR="00DD57D8" w:rsidRDefault="00DD57D8" w:rsidP="00DD57D8">
      <w:pPr>
        <w:shd w:val="clear" w:color="auto" w:fill="FFFFFF"/>
        <w:ind w:firstLine="567"/>
        <w:jc w:val="center"/>
      </w:pPr>
      <w:r>
        <w:rPr>
          <w:b/>
          <w:bCs/>
        </w:rPr>
        <w:t>Sözleşmenin Yapılması ve Çeşitli Hükümler</w:t>
      </w:r>
    </w:p>
    <w:p w:rsidR="00DD57D8" w:rsidRDefault="00DD57D8" w:rsidP="00DD57D8">
      <w:pPr>
        <w:shd w:val="clear" w:color="auto" w:fill="FFFFFF"/>
        <w:ind w:firstLine="567"/>
        <w:jc w:val="center"/>
      </w:pPr>
      <w:r>
        <w:rPr>
          <w:b/>
          <w:bCs/>
        </w:rPr>
        <w:t> BİRİNCİ BÖLÜM</w:t>
      </w:r>
    </w:p>
    <w:p w:rsidR="00DD57D8" w:rsidRDefault="00DD57D8" w:rsidP="00DD57D8">
      <w:pPr>
        <w:shd w:val="clear" w:color="auto" w:fill="FFFFFF"/>
        <w:ind w:firstLine="567"/>
        <w:jc w:val="center"/>
      </w:pPr>
      <w:r>
        <w:rPr>
          <w:b/>
          <w:bCs/>
        </w:rPr>
        <w:t>Sözleşme</w:t>
      </w:r>
    </w:p>
    <w:p w:rsidR="00DD57D8" w:rsidRDefault="00DD57D8" w:rsidP="00DD57D8">
      <w:pPr>
        <w:shd w:val="clear" w:color="auto" w:fill="FFFFFF"/>
        <w:ind w:firstLine="567"/>
        <w:jc w:val="both"/>
      </w:pPr>
      <w:r>
        <w:rPr>
          <w:b/>
          <w:bCs/>
        </w:rPr>
        <w:t>İhalenin sözleşmeye bağlanması</w:t>
      </w:r>
    </w:p>
    <w:p w:rsidR="00DD57D8" w:rsidRDefault="00DD57D8" w:rsidP="00DD57D8">
      <w:pPr>
        <w:shd w:val="clear" w:color="auto" w:fill="FFFFFF"/>
        <w:ind w:firstLine="567"/>
        <w:jc w:val="both"/>
      </w:pPr>
      <w:r>
        <w:rPr>
          <w:b/>
          <w:bCs/>
        </w:rPr>
        <w:t>MADDE 43 –</w:t>
      </w:r>
      <w:r>
        <w:t> (1) Açık ihale usulüne göre yapılan ihaleler sözleşmeye bağlanır. Sözleşmeler OSB tarafından hazırlanır ve ihale yetkilisi ile yüklenici tarafından imzalanır. Yüklenicinin ortak girişim olması halinde, sözleşmeler ortak girişimin bütün ortakları tarafından imzalanır. İhale dokümanında aksi belirtilmedikçe sözleşmelerin notere tescili ve onaylattırılması zorunlu değildir.</w:t>
      </w:r>
    </w:p>
    <w:p w:rsidR="00DD57D8" w:rsidRDefault="00DD57D8" w:rsidP="00DD57D8">
      <w:pPr>
        <w:shd w:val="clear" w:color="auto" w:fill="FFFFFF"/>
        <w:ind w:firstLine="567"/>
        <w:jc w:val="both"/>
      </w:pPr>
      <w:r>
        <w:t>(2) İhale dokümanında belirtilen şartlara aykırı sözleşme düzenlenemez. Sözleşme hükümlerinde değişiklik yapılamaz ve ek sözleşme düzenlenemez.</w:t>
      </w:r>
    </w:p>
    <w:p w:rsidR="00DD57D8" w:rsidRDefault="00DD57D8" w:rsidP="00DD57D8">
      <w:pPr>
        <w:shd w:val="clear" w:color="auto" w:fill="FFFFFF"/>
        <w:ind w:firstLine="567"/>
        <w:jc w:val="both"/>
      </w:pPr>
      <w:r>
        <w:t>(3) Doğrudan temin usulü ile yapılan ihalelerde alımı yapılacak malın teslimi veya hizmetin ya da yapım işinin belli bir süreyi gerektirmesi durumunda, alımın bir sözleşmeye bağlanması zorunlu olup bir defada yapılacak alımlarda sözleşme yapılması zorunlu değildir.</w:t>
      </w:r>
    </w:p>
    <w:p w:rsidR="00DD57D8" w:rsidRDefault="00DD57D8" w:rsidP="00DD57D8">
      <w:pPr>
        <w:shd w:val="clear" w:color="auto" w:fill="FFFFFF"/>
        <w:ind w:firstLine="567"/>
        <w:jc w:val="both"/>
      </w:pPr>
      <w:r>
        <w:rPr>
          <w:b/>
          <w:bCs/>
        </w:rPr>
        <w:t>Sözleşmede yer alması zorunlu hususlar</w:t>
      </w:r>
    </w:p>
    <w:p w:rsidR="00DD57D8" w:rsidRDefault="00DD57D8" w:rsidP="00DD57D8">
      <w:pPr>
        <w:shd w:val="clear" w:color="auto" w:fill="FFFFFF"/>
        <w:ind w:firstLine="567"/>
        <w:jc w:val="both"/>
      </w:pPr>
      <w:r>
        <w:rPr>
          <w:b/>
          <w:bCs/>
        </w:rPr>
        <w:t>MADDE 44 – </w:t>
      </w:r>
      <w:r>
        <w:t>(1) Bu Yönetmeliğe göre düzenlenecek sözleşmelerde aşağıdaki hususların belirtilmesi zorunludur:</w:t>
      </w:r>
    </w:p>
    <w:p w:rsidR="00DD57D8" w:rsidRDefault="00DD57D8" w:rsidP="00DD57D8">
      <w:pPr>
        <w:shd w:val="clear" w:color="auto" w:fill="FFFFFF"/>
        <w:ind w:firstLine="567"/>
        <w:jc w:val="both"/>
      </w:pPr>
      <w:r>
        <w:t>a) İşin adı, niteliği, türü ve miktarı, hizmetlerde iş tanımı.</w:t>
      </w:r>
    </w:p>
    <w:p w:rsidR="00DD57D8" w:rsidRDefault="00DD57D8" w:rsidP="00DD57D8">
      <w:pPr>
        <w:shd w:val="clear" w:color="auto" w:fill="FFFFFF"/>
        <w:ind w:firstLine="567"/>
        <w:jc w:val="both"/>
      </w:pPr>
      <w:r>
        <w:t xml:space="preserve">b) </w:t>
      </w:r>
      <w:r w:rsidR="00272C2E">
        <w:t xml:space="preserve">Akçakoca Demirçelik İhtisas Organize Sanayi Bölgesi </w:t>
      </w:r>
      <w:r>
        <w:t>adı ve adresi.</w:t>
      </w:r>
    </w:p>
    <w:p w:rsidR="00DD57D8" w:rsidRDefault="00DD57D8" w:rsidP="00DD57D8">
      <w:pPr>
        <w:shd w:val="clear" w:color="auto" w:fill="FFFFFF"/>
        <w:ind w:firstLine="567"/>
        <w:jc w:val="both"/>
      </w:pPr>
      <w:r>
        <w:t>c) Yüklenicinin adı veya ticaret unvanı, tebligata esas adresi.</w:t>
      </w:r>
    </w:p>
    <w:p w:rsidR="00DD57D8" w:rsidRDefault="00DD57D8" w:rsidP="00DD57D8">
      <w:pPr>
        <w:shd w:val="clear" w:color="auto" w:fill="FFFFFF"/>
        <w:ind w:firstLine="567"/>
        <w:jc w:val="both"/>
      </w:pPr>
      <w:r>
        <w:t>ç) Sözleşmenin bedeli ve süresi.</w:t>
      </w:r>
    </w:p>
    <w:p w:rsidR="00DD57D8" w:rsidRDefault="00DD57D8" w:rsidP="00DD57D8">
      <w:pPr>
        <w:shd w:val="clear" w:color="auto" w:fill="FFFFFF"/>
        <w:ind w:firstLine="567"/>
        <w:jc w:val="both"/>
      </w:pPr>
      <w:r>
        <w:rPr>
          <w:spacing w:val="-5"/>
        </w:rPr>
        <w:t>d) Ödeme yeri ve şartlarıyla avans verilip verilemeyeceği, verilecekse şartları ve miktarı.</w:t>
      </w:r>
    </w:p>
    <w:p w:rsidR="00DD57D8" w:rsidRDefault="00DD57D8" w:rsidP="00DD57D8">
      <w:pPr>
        <w:shd w:val="clear" w:color="auto" w:fill="FFFFFF"/>
        <w:ind w:firstLine="567"/>
        <w:jc w:val="both"/>
      </w:pPr>
      <w:r>
        <w:t>e) Sözleşme konusu işler için fiyat farkı ödenip ödenmeyeceği.</w:t>
      </w:r>
    </w:p>
    <w:p w:rsidR="00DD57D8" w:rsidRDefault="00DD57D8" w:rsidP="00DD57D8">
      <w:pPr>
        <w:shd w:val="clear" w:color="auto" w:fill="FFFFFF"/>
        <w:ind w:firstLine="567"/>
        <w:jc w:val="both"/>
      </w:pPr>
      <w:r>
        <w:t>f) Vergi, resim ve harçlar ile sözleşmeyle ilgili diğer giderlerin kimin tarafından ödeneceği.</w:t>
      </w:r>
    </w:p>
    <w:p w:rsidR="00DD57D8" w:rsidRDefault="00DD57D8" w:rsidP="00DD57D8">
      <w:pPr>
        <w:shd w:val="clear" w:color="auto" w:fill="FFFFFF"/>
        <w:ind w:firstLine="567"/>
        <w:jc w:val="both"/>
      </w:pPr>
      <w:r>
        <w:t>g) Montaj, işletmeye alma, eğitim, bakım-onarım, yedek parça gibi destek hizmetlerine ait şartlar.</w:t>
      </w:r>
    </w:p>
    <w:p w:rsidR="00DD57D8" w:rsidRDefault="00DD57D8" w:rsidP="00DD57D8">
      <w:pPr>
        <w:shd w:val="clear" w:color="auto" w:fill="FFFFFF"/>
        <w:ind w:firstLine="567"/>
        <w:jc w:val="both"/>
      </w:pPr>
      <w:r>
        <w:lastRenderedPageBreak/>
        <w:t>ğ) Kesin teminat miktarı ile kesin teminatın iadesine ait şartlar.</w:t>
      </w:r>
    </w:p>
    <w:p w:rsidR="00DD57D8" w:rsidRDefault="00DD57D8" w:rsidP="00DD57D8">
      <w:pPr>
        <w:shd w:val="clear" w:color="auto" w:fill="FFFFFF"/>
        <w:ind w:firstLine="567"/>
        <w:jc w:val="both"/>
      </w:pPr>
      <w:r>
        <w:t>h) İşin yapılma yeri, teslim etme ve teslim alma şekil ve şartları.</w:t>
      </w:r>
    </w:p>
    <w:p w:rsidR="00DD57D8" w:rsidRDefault="00DD57D8" w:rsidP="00DD57D8">
      <w:pPr>
        <w:shd w:val="clear" w:color="auto" w:fill="FFFFFF"/>
        <w:ind w:firstLine="567"/>
        <w:jc w:val="both"/>
      </w:pPr>
      <w:r>
        <w:t>ı) Gecikme halinde alınacak cezalar.</w:t>
      </w:r>
    </w:p>
    <w:p w:rsidR="00DD57D8" w:rsidRDefault="00DD57D8" w:rsidP="00DD57D8">
      <w:pPr>
        <w:shd w:val="clear" w:color="auto" w:fill="FFFFFF"/>
        <w:ind w:firstLine="567"/>
        <w:jc w:val="both"/>
      </w:pPr>
      <w:r>
        <w:t>i) Mücbir sebepler ve süre uzatımı verilebilme şartları, sözleşme kapsamında yaptırılacak iş artışları ile iş azalışları olması durumunda doğacak karşılıklı yükümlülükler.</w:t>
      </w:r>
    </w:p>
    <w:p w:rsidR="00DD57D8" w:rsidRDefault="00DD57D8" w:rsidP="00DD57D8">
      <w:pPr>
        <w:shd w:val="clear" w:color="auto" w:fill="FFFFFF"/>
        <w:ind w:firstLine="567"/>
        <w:jc w:val="both"/>
      </w:pPr>
      <w:r>
        <w:t>j) Denetim, muayene ve kabul işlemlerine ilişkin şartlar.</w:t>
      </w:r>
    </w:p>
    <w:p w:rsidR="00DD57D8" w:rsidRDefault="00DD57D8" w:rsidP="00DD57D8">
      <w:pPr>
        <w:shd w:val="clear" w:color="auto" w:fill="FFFFFF"/>
        <w:ind w:firstLine="567"/>
        <w:jc w:val="both"/>
      </w:pPr>
      <w:r>
        <w:t>k) Yapım işlerinde iş ve işyerinin sigortalanması ile yapı denetimi ve sorumluluğuna ilişkin şartlar.</w:t>
      </w:r>
    </w:p>
    <w:p w:rsidR="00DD57D8" w:rsidRDefault="00DD57D8" w:rsidP="00DD57D8">
      <w:pPr>
        <w:shd w:val="clear" w:color="auto" w:fill="FFFFFF"/>
        <w:ind w:firstLine="567"/>
        <w:jc w:val="both"/>
      </w:pPr>
      <w:r>
        <w:t>l) Sözleşmede değişiklik yapılma şartları.</w:t>
      </w:r>
    </w:p>
    <w:p w:rsidR="00DD57D8" w:rsidRDefault="00DD57D8" w:rsidP="00DD57D8">
      <w:pPr>
        <w:shd w:val="clear" w:color="auto" w:fill="FFFFFF"/>
        <w:ind w:firstLine="567"/>
        <w:jc w:val="both"/>
      </w:pPr>
      <w:r>
        <w:t>m) Sözleşmenin feshine ilişkin şartlar.</w:t>
      </w:r>
    </w:p>
    <w:p w:rsidR="00DD57D8" w:rsidRDefault="00DD57D8" w:rsidP="00DD57D8">
      <w:pPr>
        <w:shd w:val="clear" w:color="auto" w:fill="FFFFFF"/>
        <w:ind w:firstLine="567"/>
        <w:jc w:val="both"/>
      </w:pPr>
      <w:r>
        <w:t>n) Yüklenicinin sözleşme konusu iş ile ilgili çalıştıracağı personele ilişkin sorumlulukları.</w:t>
      </w:r>
    </w:p>
    <w:p w:rsidR="00DD57D8" w:rsidRDefault="00DD57D8" w:rsidP="00DD57D8">
      <w:pPr>
        <w:shd w:val="clear" w:color="auto" w:fill="FFFFFF"/>
        <w:ind w:firstLine="567"/>
        <w:jc w:val="both"/>
      </w:pPr>
      <w:r>
        <w:t>o) İhale dokümanında yer alan bütün belgelerin sözleşmenin eki olduğu.</w:t>
      </w:r>
    </w:p>
    <w:p w:rsidR="00DD57D8" w:rsidRDefault="00DD57D8" w:rsidP="00DD57D8">
      <w:pPr>
        <w:shd w:val="clear" w:color="auto" w:fill="FFFFFF"/>
        <w:ind w:firstLine="567"/>
        <w:jc w:val="both"/>
      </w:pPr>
      <w:r>
        <w:t>ö) Anlaşmazlıkların çözüm usulü.</w:t>
      </w:r>
    </w:p>
    <w:p w:rsidR="00DD57D8" w:rsidRDefault="00DD57D8" w:rsidP="00DD57D8">
      <w:pPr>
        <w:shd w:val="clear" w:color="auto" w:fill="FFFFFF"/>
        <w:ind w:firstLine="567"/>
        <w:jc w:val="center"/>
        <w:rPr>
          <w:b/>
          <w:bCs/>
        </w:rPr>
      </w:pPr>
    </w:p>
    <w:p w:rsidR="00DD57D8" w:rsidRDefault="00DD57D8" w:rsidP="00DD57D8">
      <w:pPr>
        <w:shd w:val="clear" w:color="auto" w:fill="FFFFFF"/>
        <w:ind w:firstLine="567"/>
        <w:jc w:val="center"/>
      </w:pPr>
      <w:r>
        <w:rPr>
          <w:b/>
          <w:bCs/>
        </w:rPr>
        <w:t>İKİNCİ BÖLÜM</w:t>
      </w:r>
    </w:p>
    <w:p w:rsidR="00DD57D8" w:rsidRDefault="00DD57D8" w:rsidP="00DD57D8">
      <w:pPr>
        <w:shd w:val="clear" w:color="auto" w:fill="FFFFFF"/>
        <w:ind w:firstLine="567"/>
        <w:jc w:val="center"/>
      </w:pPr>
      <w:r>
        <w:rPr>
          <w:b/>
          <w:bCs/>
        </w:rPr>
        <w:t>Sözleşmenin uygulanması</w:t>
      </w:r>
    </w:p>
    <w:p w:rsidR="00DD57D8" w:rsidRDefault="00DD57D8" w:rsidP="00DD57D8">
      <w:pPr>
        <w:shd w:val="clear" w:color="auto" w:fill="FFFFFF"/>
        <w:ind w:firstLine="567"/>
        <w:jc w:val="both"/>
      </w:pPr>
      <w:r>
        <w:rPr>
          <w:b/>
          <w:bCs/>
        </w:rPr>
        <w:t>Fiyat farkı</w:t>
      </w:r>
    </w:p>
    <w:p w:rsidR="00DD57D8" w:rsidRDefault="00DD57D8" w:rsidP="00DD57D8">
      <w:pPr>
        <w:shd w:val="clear" w:color="auto" w:fill="FFFFFF"/>
        <w:ind w:firstLine="567"/>
        <w:jc w:val="both"/>
      </w:pPr>
      <w:r>
        <w:rPr>
          <w:b/>
          <w:bCs/>
        </w:rPr>
        <w:t>MADDE 45 – </w:t>
      </w:r>
      <w:r>
        <w:t xml:space="preserve">(1) </w:t>
      </w:r>
      <w:r w:rsidR="00272C2E">
        <w:t xml:space="preserve">Akçakoca Demirçelik İhtisas Organize Sanayi Bölgesi </w:t>
      </w:r>
      <w:r>
        <w:t xml:space="preserve">tarafından yapılacak ihalelerde ihalenin yapıldığı yıl içerisinde tamamlanan işlerde fiyat farkı ödenmez. Yıllara sari işlerde idari şartnamede belirtilen usul çerçevesinde fiyat farkı uygulanır. </w:t>
      </w:r>
    </w:p>
    <w:p w:rsidR="00DD57D8" w:rsidRDefault="00DD57D8" w:rsidP="00DD57D8">
      <w:pPr>
        <w:shd w:val="clear" w:color="auto" w:fill="FFFFFF"/>
        <w:ind w:firstLine="567"/>
        <w:jc w:val="both"/>
      </w:pPr>
      <w:r>
        <w:rPr>
          <w:b/>
          <w:bCs/>
        </w:rPr>
        <w:t>Mücbir sebepler</w:t>
      </w:r>
    </w:p>
    <w:p w:rsidR="00DD57D8" w:rsidRDefault="00DD57D8" w:rsidP="00DD57D8">
      <w:pPr>
        <w:shd w:val="clear" w:color="auto" w:fill="FFFFFF"/>
        <w:ind w:firstLine="567"/>
        <w:jc w:val="both"/>
      </w:pPr>
      <w:r>
        <w:rPr>
          <w:b/>
          <w:bCs/>
          <w:spacing w:val="-5"/>
        </w:rPr>
        <w:t>MADDE 46 –</w:t>
      </w:r>
      <w:r>
        <w:rPr>
          <w:spacing w:val="-5"/>
        </w:rPr>
        <w:t> (1) Mücbir sebep olarak kabul edilebilecek haller aşağıda belirtilmiştir:</w:t>
      </w:r>
    </w:p>
    <w:p w:rsidR="00DD57D8" w:rsidRDefault="00DD57D8" w:rsidP="00DD57D8">
      <w:pPr>
        <w:shd w:val="clear" w:color="auto" w:fill="FFFFFF"/>
        <w:ind w:firstLine="567"/>
        <w:jc w:val="both"/>
      </w:pPr>
      <w:r>
        <w:t>a) Doğal afetler.</w:t>
      </w:r>
    </w:p>
    <w:p w:rsidR="00DD57D8" w:rsidRDefault="00DD57D8" w:rsidP="00DD57D8">
      <w:pPr>
        <w:shd w:val="clear" w:color="auto" w:fill="FFFFFF"/>
        <w:ind w:firstLine="567"/>
        <w:jc w:val="both"/>
      </w:pPr>
      <w:r>
        <w:t>b) Kanuni grev.</w:t>
      </w:r>
    </w:p>
    <w:p w:rsidR="00DD57D8" w:rsidRDefault="00DD57D8" w:rsidP="00DD57D8">
      <w:pPr>
        <w:shd w:val="clear" w:color="auto" w:fill="FFFFFF"/>
        <w:ind w:firstLine="567"/>
        <w:jc w:val="both"/>
      </w:pPr>
      <w:r>
        <w:t>c) Genel salgın hastalık.</w:t>
      </w:r>
    </w:p>
    <w:p w:rsidR="00DD57D8" w:rsidRDefault="00DD57D8" w:rsidP="00DD57D8">
      <w:pPr>
        <w:shd w:val="clear" w:color="auto" w:fill="FFFFFF"/>
        <w:ind w:firstLine="567"/>
        <w:jc w:val="both"/>
      </w:pPr>
      <w:r>
        <w:t>d) Kısmî veya genel seferberlik ilânı.</w:t>
      </w:r>
    </w:p>
    <w:p w:rsidR="00DD57D8" w:rsidRDefault="00DD57D8" w:rsidP="00DD57D8">
      <w:pPr>
        <w:shd w:val="clear" w:color="auto" w:fill="FFFFFF"/>
        <w:ind w:firstLine="567"/>
        <w:jc w:val="both"/>
      </w:pPr>
      <w:r>
        <w:t>e) Gerektiğinde Bakanlık tarafından belirlenecek benzeri diğer haller.</w:t>
      </w:r>
    </w:p>
    <w:p w:rsidR="00DD57D8" w:rsidRDefault="00DD57D8" w:rsidP="00DD57D8">
      <w:pPr>
        <w:shd w:val="clear" w:color="auto" w:fill="FFFFFF"/>
        <w:ind w:firstLine="567"/>
        <w:jc w:val="both"/>
      </w:pPr>
      <w:r>
        <w:t xml:space="preserve">(2) Süre uzatımı verilmesi, sözleşmenin feshi gibi durumlar da dahil olmak üzere, </w:t>
      </w:r>
      <w:r w:rsidR="00272C2E">
        <w:t xml:space="preserve">Akçakoca Demirçelik İhtisas Organize Sanayi Bölgesi </w:t>
      </w:r>
      <w:r>
        <w:t>tarafından yukarıda belirtilen hallerin mücbir sebep olarak kabul edilebilmesi için; yükleniciden kaynaklanan bir kusurdan ileri gelmemiş olması, taahhüdün yerine getirilmesine engel nitelikte olması, yüklenicinin bu engeli ortadan kaldırmaya gücünün yetmemiş bulunması, mücbir sebebin meydana geldiği tarihi izleyen yirmi gün içinde yüklenicinin OSB’ye yazılı olarak bildirimde bulunması ve yetkili merciler tarafından belgelendirilmesi zorunludur.</w:t>
      </w:r>
    </w:p>
    <w:p w:rsidR="00DD57D8" w:rsidRDefault="00DD57D8" w:rsidP="00DD57D8">
      <w:pPr>
        <w:shd w:val="clear" w:color="auto" w:fill="FFFFFF"/>
        <w:ind w:firstLine="567"/>
        <w:jc w:val="both"/>
      </w:pPr>
      <w:r>
        <w:t>(3) OSB nin sorumlu olduğu durumlarda (Bütçe yetersizliği, yer teslimi ve yapım işine yönelik ilgili kurumlardan alınacak izin ve onay alınması vb.) Yönetim Kurulunun kararı ile süre uzatımı verilebilir.</w:t>
      </w:r>
    </w:p>
    <w:p w:rsidR="00DD57D8" w:rsidRDefault="00DD57D8" w:rsidP="00DD57D8">
      <w:pPr>
        <w:shd w:val="clear" w:color="auto" w:fill="FFFFFF"/>
        <w:ind w:firstLine="567"/>
        <w:jc w:val="both"/>
      </w:pPr>
      <w:r>
        <w:rPr>
          <w:b/>
          <w:bCs/>
        </w:rPr>
        <w:t>Denetim, muayene ve kabul işlemleri</w:t>
      </w:r>
    </w:p>
    <w:p w:rsidR="00DD57D8" w:rsidRDefault="00DD57D8" w:rsidP="00DD57D8">
      <w:pPr>
        <w:shd w:val="clear" w:color="auto" w:fill="FFFFFF"/>
        <w:ind w:firstLine="567"/>
        <w:jc w:val="both"/>
      </w:pPr>
      <w:r>
        <w:rPr>
          <w:b/>
          <w:bCs/>
        </w:rPr>
        <w:t>MADDE 47 –</w:t>
      </w:r>
      <w:r>
        <w:t> (1) Teslim edilen mal, hizmet, yapım veya yapılan işin muayene ve kabul işlemleri, OSB tarafından kurulacak en az üç kişilik muayene ve kabul komisyonları tarafından yapılır. Mal veya yapılan iş yüklenici tarafından birliğe teslim edilmedikçe muayene ve kabul işlemleri yapılamaz.</w:t>
      </w:r>
    </w:p>
    <w:p w:rsidR="00DD57D8" w:rsidRDefault="00DD57D8" w:rsidP="00DD57D8">
      <w:pPr>
        <w:shd w:val="clear" w:color="auto" w:fill="FFFFFF"/>
        <w:ind w:firstLine="567"/>
        <w:jc w:val="both"/>
      </w:pPr>
      <w:r>
        <w:rPr>
          <w:b/>
          <w:bCs/>
        </w:rPr>
        <w:t>Kesin teminatların geri verilmesi</w:t>
      </w:r>
    </w:p>
    <w:p w:rsidR="00DD57D8" w:rsidRDefault="00DD57D8" w:rsidP="00DD57D8">
      <w:pPr>
        <w:shd w:val="clear" w:color="auto" w:fill="FFFFFF"/>
        <w:ind w:firstLine="567"/>
        <w:jc w:val="both"/>
      </w:pPr>
      <w:r>
        <w:rPr>
          <w:b/>
          <w:bCs/>
        </w:rPr>
        <w:t>MADDE 48 –</w:t>
      </w:r>
      <w:r>
        <w:t> (1) Taahhüdün, sözleşme ve ihale dokümanı hükümlerine uygun olarak yerine getirildiği ve yüklenicinin bu işten dolayı birliğe herhangi bir borcunun olmadığı tespit edildikten sonra alınmış olan kesin teminat yükleniciye iade edilir. Bu tespit tarihinden itibaren iki yıl içinde birliğin yazılı uyarısına rağmen talep edilmemesi nedeniyle iade edilemeyen kesin teminat mektupları hükümsüz kalır ve bankasına iade edilir. Teminat mektubu dışındaki teminatlar sürenin bitiminde hazineye gelir kaydedilir.</w:t>
      </w:r>
    </w:p>
    <w:p w:rsidR="00F61802" w:rsidRDefault="00F61802" w:rsidP="00DD57D8">
      <w:pPr>
        <w:shd w:val="clear" w:color="auto" w:fill="FFFFFF"/>
        <w:ind w:firstLine="567"/>
        <w:jc w:val="both"/>
      </w:pPr>
    </w:p>
    <w:p w:rsidR="00DD57D8" w:rsidRDefault="00DD57D8" w:rsidP="00DD57D8">
      <w:pPr>
        <w:shd w:val="clear" w:color="auto" w:fill="FFFFFF"/>
        <w:ind w:firstLine="567"/>
        <w:jc w:val="both"/>
      </w:pPr>
      <w:r>
        <w:rPr>
          <w:b/>
          <w:bCs/>
        </w:rPr>
        <w:lastRenderedPageBreak/>
        <w:t>Sözleşmede değişiklik yapılması</w:t>
      </w:r>
    </w:p>
    <w:p w:rsidR="00DD57D8" w:rsidRDefault="00DD57D8" w:rsidP="00DD57D8">
      <w:pPr>
        <w:shd w:val="clear" w:color="auto" w:fill="FFFFFF"/>
        <w:ind w:firstLine="567"/>
        <w:jc w:val="both"/>
      </w:pPr>
      <w:r>
        <w:rPr>
          <w:b/>
          <w:bCs/>
        </w:rPr>
        <w:t>MADDE 49 –</w:t>
      </w:r>
      <w:r>
        <w:t xml:space="preserve"> (1) Sözleşme imzalandıktan sonra, sözleşme bedelinin aşılmaması ve </w:t>
      </w:r>
      <w:r w:rsidR="00272C2E">
        <w:t xml:space="preserve">Akçakoca Demirçelik İhtisas Organize Sanayi Bölgesi </w:t>
      </w:r>
      <w:r>
        <w:t>ile yüklenicinin karşılıklı olarak anlaşması kaydıyla, aşağıda belirtilen hususlarda sözleşme hükümlerinde değişiklik yapılabilir:</w:t>
      </w:r>
    </w:p>
    <w:p w:rsidR="00DD57D8" w:rsidRDefault="00DD57D8" w:rsidP="00DD57D8">
      <w:pPr>
        <w:shd w:val="clear" w:color="auto" w:fill="FFFFFF"/>
        <w:ind w:firstLine="567"/>
        <w:jc w:val="both"/>
      </w:pPr>
      <w:r>
        <w:t>a) İşin yapılma veya teslim yeri.</w:t>
      </w:r>
    </w:p>
    <w:p w:rsidR="00DD57D8" w:rsidRDefault="00DD57D8" w:rsidP="00DD57D8">
      <w:pPr>
        <w:shd w:val="clear" w:color="auto" w:fill="FFFFFF"/>
        <w:ind w:firstLine="567"/>
        <w:jc w:val="both"/>
      </w:pPr>
      <w:r>
        <w:t>b) İşin süresinden önce yapılması veya teslim edilmesi kaydıyla işin süresi ve bu süreye uygun olarak ödeme şartları.</w:t>
      </w:r>
    </w:p>
    <w:p w:rsidR="00DD57D8" w:rsidRDefault="00DD57D8" w:rsidP="00DD57D8">
      <w:pPr>
        <w:shd w:val="clear" w:color="auto" w:fill="FFFFFF"/>
        <w:ind w:firstLine="567"/>
        <w:jc w:val="both"/>
      </w:pPr>
      <w:r>
        <w:rPr>
          <w:b/>
          <w:bCs/>
        </w:rPr>
        <w:t>Sözleşmenin devri</w:t>
      </w:r>
    </w:p>
    <w:p w:rsidR="00DD57D8" w:rsidRDefault="00DD57D8" w:rsidP="00DD57D8">
      <w:pPr>
        <w:shd w:val="clear" w:color="auto" w:fill="FFFFFF"/>
        <w:ind w:firstLine="567"/>
        <w:jc w:val="both"/>
      </w:pPr>
      <w:r>
        <w:rPr>
          <w:b/>
          <w:bCs/>
        </w:rPr>
        <w:t>MADDE 50 –</w:t>
      </w:r>
      <w:r>
        <w:t> (1) Sözleşme, ihale yetkilisinin yazılı izni ile sözleşmenin devrini gerektiren zorunlu bir halin bulunması ve devir alacaklarda ilk ihaledeki şartların bulunması şartıyla bir başkasına devredilebilir. İsim ve statü gereği yapılan devirler, sözleşmenin devri olarak kabul edilmez. İhale yetkilisinin izni olmadan sözleşmenin devredilmesi halinde, sözleşme feshedilir ve devreden ve devir alanlar hakkında bu Yönetmeliğinin 51 ve 52 nci maddeleri uygulanır.</w:t>
      </w:r>
    </w:p>
    <w:p w:rsidR="00DD57D8" w:rsidRDefault="00DD57D8" w:rsidP="00DD57D8">
      <w:pPr>
        <w:shd w:val="clear" w:color="auto" w:fill="FFFFFF"/>
        <w:ind w:firstLine="567"/>
        <w:jc w:val="both"/>
      </w:pPr>
      <w:r>
        <w:rPr>
          <w:b/>
          <w:bCs/>
        </w:rPr>
        <w:t>OSB nin sözleşmeyi feshetmesi</w:t>
      </w:r>
    </w:p>
    <w:p w:rsidR="00DD57D8" w:rsidRDefault="00DD57D8" w:rsidP="00DD57D8">
      <w:pPr>
        <w:shd w:val="clear" w:color="auto" w:fill="FFFFFF"/>
        <w:ind w:firstLine="567"/>
        <w:jc w:val="both"/>
      </w:pPr>
      <w:r>
        <w:rPr>
          <w:b/>
          <w:bCs/>
        </w:rPr>
        <w:t>MADDE 51 – </w:t>
      </w:r>
      <w:r>
        <w:t>(1) Sözleşme yapıldıktan sonra yüklenicinin taahhüdünden vazgeçmesi, işi süresinde bitirmemesi veya taahhüdünü, ihale dokümanı ve sözleşme hükümlerine uygun olarak yerine getirmemesi üzerine, ihale dokümanında belirlenen oranda gecikme cezası uygulanmak üzere OSB nin en az beş gün süreli ve nedenleri açıkça belirtilen ihtarına rağmen aynı durumun devam etmesi halinde, ayrıca protesto çekmeye ve hüküm vermeye gerek kalmaksızın kesin teminatı gelir kaydedilir ve sözleşme feshedilerek hesabı genel hükümlere göre tasfiye edilir.</w:t>
      </w:r>
    </w:p>
    <w:p w:rsidR="00DD57D8" w:rsidRDefault="00DD57D8" w:rsidP="00DD57D8">
      <w:pPr>
        <w:shd w:val="clear" w:color="auto" w:fill="FFFFFF"/>
        <w:ind w:firstLine="567"/>
        <w:jc w:val="both"/>
      </w:pPr>
      <w:r>
        <w:t>(2) Gelir kaydedilen kesin teminat, müteahhit veya müşterinin borcuna mahsup edilemez.</w:t>
      </w:r>
    </w:p>
    <w:p w:rsidR="00DD57D8" w:rsidRDefault="00DD57D8" w:rsidP="00DD57D8">
      <w:pPr>
        <w:shd w:val="clear" w:color="auto" w:fill="FFFFFF"/>
        <w:ind w:firstLine="567"/>
        <w:jc w:val="both"/>
      </w:pPr>
      <w:r>
        <w:rPr>
          <w:b/>
          <w:bCs/>
        </w:rPr>
        <w:t>Sözleşmenin feshine İlişkin düzenlemeler </w:t>
      </w:r>
    </w:p>
    <w:p w:rsidR="00DD57D8" w:rsidRDefault="00DD57D8" w:rsidP="00DD57D8">
      <w:pPr>
        <w:shd w:val="clear" w:color="auto" w:fill="FFFFFF"/>
        <w:ind w:firstLine="567"/>
        <w:jc w:val="both"/>
      </w:pPr>
      <w:r>
        <w:rPr>
          <w:b/>
          <w:bCs/>
        </w:rPr>
        <w:t>MADDE 52 –</w:t>
      </w:r>
      <w:r>
        <w:t> (1) 51 inci maddede belirlenen sürenin bitim tarihi itibariyle sözleşme feshedilmiş sayılır. Bu tarihleri izleyen yedi gün içinde OSB tarafından fesih kararı alınır. Bu karar, karar tarihini izleyen beş gün içinde yükleniciye bildirilir.</w:t>
      </w:r>
    </w:p>
    <w:p w:rsidR="00DD57D8" w:rsidRDefault="00DD57D8" w:rsidP="00DD57D8">
      <w:pPr>
        <w:shd w:val="clear" w:color="auto" w:fill="FFFFFF"/>
        <w:ind w:firstLine="567"/>
        <w:jc w:val="both"/>
      </w:pPr>
      <w:r>
        <w:t>(2) 51 inci maddeye göre sözleşmenin feshedilmesi halinde, kesin teminat alındığı tarihten gelir kaydedileceği tarihe kadar Türkiye İstatistik Kurumunca yayımlanan aylık toptan eşya fiyat endeksine göre güncellenir. Güncellenen tutar ile kesin teminat tutarı arasındaki fark yükleniciden tahsil edilir.</w:t>
      </w:r>
    </w:p>
    <w:p w:rsidR="00DD57D8" w:rsidRDefault="00DD57D8" w:rsidP="00DD57D8">
      <w:pPr>
        <w:shd w:val="clear" w:color="auto" w:fill="FFFFFF"/>
        <w:ind w:firstLine="567"/>
        <w:jc w:val="both"/>
      </w:pPr>
      <w:r>
        <w:t>(3) Hakedişlerden kesinti yapılmak suretiyle teminat alınan hallerde, alıkonulan tutar gelir kaydedileceği gibi, sözleşmenin feshedildiği tarihten sonra yapılmayan iş miktarına isabet eden teminat tutarı da birinci fıkra hükmüne göre güncellenerek yükleniciden tahsil edilir.</w:t>
      </w:r>
    </w:p>
    <w:p w:rsidR="00DD57D8" w:rsidRDefault="00DD57D8" w:rsidP="00DD57D8">
      <w:pPr>
        <w:shd w:val="clear" w:color="auto" w:fill="FFFFFF"/>
        <w:ind w:firstLine="567"/>
        <w:jc w:val="both"/>
      </w:pPr>
      <w:r>
        <w:t>(4) Gelir kaydedilen teminatlar, yüklenicinin borcuna mahsup edilemez.</w:t>
      </w:r>
    </w:p>
    <w:p w:rsidR="00DD57D8" w:rsidRDefault="00DD57D8" w:rsidP="00DD57D8">
      <w:pPr>
        <w:shd w:val="clear" w:color="auto" w:fill="FFFFFF"/>
        <w:ind w:firstLine="567"/>
        <w:jc w:val="both"/>
        <w:rPr>
          <w:b/>
          <w:bCs/>
        </w:rPr>
      </w:pPr>
    </w:p>
    <w:p w:rsidR="00DD57D8" w:rsidRDefault="00DD57D8" w:rsidP="00DD57D8">
      <w:pPr>
        <w:shd w:val="clear" w:color="auto" w:fill="FFFFFF"/>
        <w:ind w:firstLine="567"/>
        <w:jc w:val="both"/>
      </w:pPr>
      <w:r>
        <w:rPr>
          <w:b/>
          <w:bCs/>
        </w:rPr>
        <w:t>Mücbir sebeplerden dolayı sözleşmenin feshi</w:t>
      </w:r>
    </w:p>
    <w:p w:rsidR="00DD57D8" w:rsidRDefault="00DD57D8" w:rsidP="00DD57D8">
      <w:pPr>
        <w:shd w:val="clear" w:color="auto" w:fill="FFFFFF"/>
        <w:ind w:firstLine="567"/>
        <w:jc w:val="both"/>
      </w:pPr>
      <w:r>
        <w:rPr>
          <w:b/>
          <w:bCs/>
        </w:rPr>
        <w:t>MADDE 53 – </w:t>
      </w:r>
      <w:r>
        <w:t>(1) Mücbir sebeplerden dolayı sözleşmenin feshedilmesi halinde, yüklenicinin hesabı genel hükümlere göre tasfiye edilir ve kesin teminat iade edilir.</w:t>
      </w:r>
    </w:p>
    <w:p w:rsidR="00DD57D8" w:rsidRDefault="00DD57D8" w:rsidP="00DD57D8">
      <w:pPr>
        <w:shd w:val="clear" w:color="auto" w:fill="FFFFFF"/>
        <w:ind w:firstLine="567"/>
        <w:jc w:val="both"/>
      </w:pPr>
      <w:r>
        <w:rPr>
          <w:b/>
          <w:bCs/>
        </w:rPr>
        <w:t>Sözleşmede belirtilen işin artış ve azalışı</w:t>
      </w:r>
    </w:p>
    <w:p w:rsidR="00DD57D8" w:rsidRDefault="00DD57D8" w:rsidP="00DD57D8">
      <w:pPr>
        <w:shd w:val="clear" w:color="auto" w:fill="FFFFFF"/>
        <w:ind w:firstLine="567"/>
        <w:jc w:val="both"/>
      </w:pPr>
      <w:r>
        <w:rPr>
          <w:b/>
          <w:bCs/>
        </w:rPr>
        <w:t>MADDE 54 – </w:t>
      </w:r>
      <w:r>
        <w:t>(1) Mal ve hizmet alımlarıyla yapım işlerine ait sözleşmenin uygulanması sırasında sözleşmede öngörülmeyen iş artışı veya azalışı zorunlu hale gelirse, yüklenici, sözleşme bedelinin %30’u oranına kadar olan değişikliği, süre hariç, sözleşme ve şartnamesindeki hükümlere göre yapmakla yükümlüdür.</w:t>
      </w:r>
    </w:p>
    <w:p w:rsidR="00DD57D8" w:rsidRDefault="00DD57D8" w:rsidP="00DD57D8">
      <w:pPr>
        <w:shd w:val="clear" w:color="auto" w:fill="FFFFFF"/>
        <w:ind w:firstLine="567"/>
        <w:jc w:val="both"/>
      </w:pPr>
      <w:r>
        <w:t>(2)Yönetim Kurulunu izniyle sözleşme bedelinin %30’u aşan oranında iş artışı veya iş azalışı yapılabilir.</w:t>
      </w:r>
    </w:p>
    <w:p w:rsidR="00DD57D8" w:rsidRDefault="00DD57D8" w:rsidP="00DD57D8">
      <w:pPr>
        <w:shd w:val="clear" w:color="auto" w:fill="FFFFFF"/>
        <w:ind w:firstLine="567"/>
        <w:jc w:val="both"/>
      </w:pPr>
      <w:r>
        <w:t>(3) Her halükarda, sözleşmede belirtilen iş artışı ihale bedelini aşamaz.</w:t>
      </w:r>
    </w:p>
    <w:p w:rsidR="00F61802" w:rsidRDefault="00F61802" w:rsidP="00DD57D8">
      <w:pPr>
        <w:shd w:val="clear" w:color="auto" w:fill="FFFFFF"/>
        <w:ind w:firstLine="567"/>
        <w:jc w:val="both"/>
      </w:pPr>
    </w:p>
    <w:p w:rsidR="00F61802" w:rsidRDefault="00F61802" w:rsidP="00DD57D8">
      <w:pPr>
        <w:shd w:val="clear" w:color="auto" w:fill="FFFFFF"/>
        <w:ind w:firstLine="567"/>
        <w:jc w:val="both"/>
      </w:pPr>
    </w:p>
    <w:p w:rsidR="00DD57D8" w:rsidRDefault="00DD57D8" w:rsidP="00DD57D8">
      <w:pPr>
        <w:shd w:val="clear" w:color="auto" w:fill="FFFFFF"/>
        <w:rPr>
          <w:b/>
          <w:bCs/>
        </w:rPr>
      </w:pPr>
      <w:r>
        <w:rPr>
          <w:b/>
          <w:bCs/>
        </w:rPr>
        <w:t> </w:t>
      </w:r>
    </w:p>
    <w:p w:rsidR="00DD57D8" w:rsidRDefault="00DD57D8" w:rsidP="00DD57D8">
      <w:pPr>
        <w:shd w:val="clear" w:color="auto" w:fill="FFFFFF"/>
        <w:ind w:firstLine="567"/>
        <w:jc w:val="center"/>
        <w:rPr>
          <w:b/>
          <w:bCs/>
        </w:rPr>
      </w:pPr>
      <w:r>
        <w:rPr>
          <w:b/>
          <w:bCs/>
        </w:rPr>
        <w:lastRenderedPageBreak/>
        <w:t>ÜÇÜNCÜ BÖLÜM</w:t>
      </w:r>
    </w:p>
    <w:p w:rsidR="00DD57D8" w:rsidRDefault="00DD57D8" w:rsidP="00DD57D8">
      <w:pPr>
        <w:shd w:val="clear" w:color="auto" w:fill="FFFFFF"/>
        <w:ind w:firstLine="567"/>
        <w:jc w:val="center"/>
      </w:pPr>
      <w:r>
        <w:rPr>
          <w:b/>
          <w:bCs/>
        </w:rPr>
        <w:t>Gayrimenkullerin Kiralama Prensipleri</w:t>
      </w:r>
    </w:p>
    <w:p w:rsidR="00DD57D8" w:rsidRDefault="00DD57D8" w:rsidP="00DD57D8">
      <w:pPr>
        <w:shd w:val="clear" w:color="auto" w:fill="FFFFFF"/>
        <w:ind w:firstLine="567"/>
        <w:jc w:val="both"/>
        <w:rPr>
          <w:b/>
          <w:bCs/>
        </w:rPr>
      </w:pPr>
      <w:r>
        <w:rPr>
          <w:b/>
          <w:bCs/>
        </w:rPr>
        <w:t>Gayrimenkullerin kiralanması</w:t>
      </w:r>
    </w:p>
    <w:p w:rsidR="00DD57D8" w:rsidRDefault="00DD57D8" w:rsidP="00DD57D8">
      <w:pPr>
        <w:shd w:val="clear" w:color="auto" w:fill="FFFFFF"/>
        <w:tabs>
          <w:tab w:val="num" w:pos="720"/>
        </w:tabs>
        <w:ind w:firstLine="567"/>
        <w:jc w:val="both"/>
        <w:rPr>
          <w:bCs/>
        </w:rPr>
      </w:pPr>
      <w:r>
        <w:rPr>
          <w:b/>
          <w:bCs/>
        </w:rPr>
        <w:t>MADDE 55 -</w:t>
      </w:r>
      <w:r>
        <w:rPr>
          <w:bCs/>
        </w:rPr>
        <w:t xml:space="preserve"> </w:t>
      </w:r>
      <w:r>
        <w:t>(1) D</w:t>
      </w:r>
      <w:r>
        <w:rPr>
          <w:bCs/>
        </w:rPr>
        <w:t xml:space="preserve">OSB tarafından kiraya verilecek yeni gayrimenkuller ile kiracısı ayrılan gayrimenkuller için; </w:t>
      </w:r>
    </w:p>
    <w:p w:rsidR="00DD57D8" w:rsidRDefault="00DD57D8" w:rsidP="00DD57D8">
      <w:pPr>
        <w:shd w:val="clear" w:color="auto" w:fill="FFFFFF"/>
        <w:ind w:firstLine="567"/>
        <w:jc w:val="both"/>
        <w:rPr>
          <w:bCs/>
        </w:rPr>
      </w:pPr>
      <w:r>
        <w:rPr>
          <w:bCs/>
        </w:rPr>
        <w:t xml:space="preserve">a) Birden fazla kiralama talebi gelmesi durumunda açık artırma ihalesi düzenlenerek kiralama işlemi gerçekleştirilir. </w:t>
      </w:r>
    </w:p>
    <w:p w:rsidR="00DD57D8" w:rsidRDefault="00DD57D8" w:rsidP="00DD57D8">
      <w:pPr>
        <w:shd w:val="clear" w:color="auto" w:fill="FFFFFF"/>
        <w:ind w:firstLine="567"/>
        <w:jc w:val="both"/>
        <w:rPr>
          <w:bCs/>
        </w:rPr>
      </w:pPr>
      <w:r>
        <w:rPr>
          <w:bCs/>
        </w:rPr>
        <w:t>b) Birden fazla talep gelmemesi durumunda ise DOSB tarafından kiralanmış mülklerin aynı yer ve konumdaki kiralama bedelleri dikkate alınarak bunlardan kira m</w:t>
      </w:r>
      <w:r>
        <w:rPr>
          <w:bCs/>
          <w:vertAlign w:val="superscript"/>
        </w:rPr>
        <w:t>2</w:t>
      </w:r>
      <w:r>
        <w:rPr>
          <w:bCs/>
        </w:rPr>
        <w:t xml:space="preserve"> bedeli en yüksek bedelden kiralama işlemi gerçekleştirilir. </w:t>
      </w:r>
    </w:p>
    <w:p w:rsidR="00DD57D8" w:rsidRDefault="00DD57D8" w:rsidP="00DD57D8">
      <w:pPr>
        <w:shd w:val="clear" w:color="auto" w:fill="FFFFFF"/>
        <w:tabs>
          <w:tab w:val="num" w:pos="720"/>
        </w:tabs>
        <w:ind w:firstLine="567"/>
        <w:jc w:val="both"/>
        <w:rPr>
          <w:bCs/>
        </w:rPr>
      </w:pPr>
      <w:r>
        <w:rPr>
          <w:bCs/>
        </w:rPr>
        <w:t>(2) Kira yıllık artış bedelleri TÜFE yıllık artış oranında ya da yasal mevzuata uygun olarak artırılır.</w:t>
      </w:r>
    </w:p>
    <w:p w:rsidR="00DD57D8" w:rsidRDefault="00DD57D8" w:rsidP="00DD57D8">
      <w:pPr>
        <w:shd w:val="clear" w:color="auto" w:fill="FFFFFF"/>
        <w:tabs>
          <w:tab w:val="num" w:pos="851"/>
          <w:tab w:val="left" w:pos="993"/>
        </w:tabs>
        <w:ind w:firstLine="567"/>
        <w:jc w:val="both"/>
        <w:rPr>
          <w:bCs/>
        </w:rPr>
      </w:pPr>
      <w:r>
        <w:rPr>
          <w:bCs/>
        </w:rPr>
        <w:t xml:space="preserve">(3) Kiralamanın yapılabilmesi için kiralama konularında Yönetim Kurulunca yetkilendirilmiş Yönetim Kurulu Üyesi veya Yönetim Kurulu Başkanı yetkilidir. </w:t>
      </w:r>
    </w:p>
    <w:p w:rsidR="00DD57D8" w:rsidRDefault="00DD57D8" w:rsidP="00DD57D8">
      <w:pPr>
        <w:shd w:val="clear" w:color="auto" w:fill="FFFFFF"/>
        <w:tabs>
          <w:tab w:val="num" w:pos="720"/>
        </w:tabs>
        <w:ind w:firstLine="567"/>
        <w:jc w:val="both"/>
        <w:rPr>
          <w:bCs/>
        </w:rPr>
      </w:pPr>
      <w:r>
        <w:rPr>
          <w:bCs/>
        </w:rPr>
        <w:t>(4) Bölge sanayicisine ve topluma yaptığı hizmet dikkate alınarak itfaiye, karakol, sağlık tesisi, SGK, KOSGEB, Kalkınma Ajansları, İŞKUR, üniversite, resmi eğitim kurumları, sivil toplum kurumları vb. Yönetim Kurulunca uygun görülenlerden kira bedeli alınmaz.</w:t>
      </w:r>
    </w:p>
    <w:p w:rsidR="00DD57D8" w:rsidRDefault="00DD57D8" w:rsidP="00DD57D8">
      <w:pPr>
        <w:shd w:val="clear" w:color="auto" w:fill="FFFFFF"/>
        <w:ind w:firstLine="567"/>
        <w:jc w:val="both"/>
        <w:rPr>
          <w:b/>
          <w:bCs/>
        </w:rPr>
      </w:pPr>
      <w:r>
        <w:rPr>
          <w:bCs/>
        </w:rPr>
        <w:t>(5) Özel durumlarda kiralama koşullarında değişiklik yapmaya Yönetim Kurulu yetkilidir.</w:t>
      </w:r>
    </w:p>
    <w:p w:rsidR="00DD57D8" w:rsidRDefault="00DD57D8" w:rsidP="00DD57D8">
      <w:pPr>
        <w:shd w:val="clear" w:color="auto" w:fill="FFFFFF"/>
        <w:ind w:firstLine="567"/>
        <w:jc w:val="center"/>
      </w:pPr>
      <w:r>
        <w:rPr>
          <w:b/>
          <w:bCs/>
        </w:rPr>
        <w:t>DÖRDÜNCÜ BÖLÜM</w:t>
      </w:r>
    </w:p>
    <w:p w:rsidR="00DD57D8" w:rsidRDefault="00DD57D8" w:rsidP="00DD57D8">
      <w:pPr>
        <w:shd w:val="clear" w:color="auto" w:fill="FFFFFF"/>
        <w:ind w:firstLine="567"/>
        <w:jc w:val="center"/>
      </w:pPr>
      <w:r>
        <w:rPr>
          <w:b/>
          <w:bCs/>
        </w:rPr>
        <w:t>Çeşitli ve Son Hükümler</w:t>
      </w:r>
    </w:p>
    <w:p w:rsidR="00DD57D8" w:rsidRDefault="00DD57D8" w:rsidP="00DD57D8">
      <w:pPr>
        <w:shd w:val="clear" w:color="auto" w:fill="FFFFFF"/>
        <w:ind w:firstLine="567"/>
        <w:jc w:val="both"/>
      </w:pPr>
      <w:r>
        <w:rPr>
          <w:b/>
          <w:bCs/>
        </w:rPr>
        <w:t>Ceza ve yasaklama</w:t>
      </w:r>
    </w:p>
    <w:p w:rsidR="00DD57D8" w:rsidRDefault="00DD57D8" w:rsidP="00DD57D8">
      <w:pPr>
        <w:shd w:val="clear" w:color="auto" w:fill="FFFFFF"/>
        <w:ind w:firstLine="567"/>
        <w:jc w:val="both"/>
      </w:pPr>
      <w:r>
        <w:rPr>
          <w:b/>
          <w:bCs/>
        </w:rPr>
        <w:t>MADDE 56 –</w:t>
      </w:r>
      <w:r>
        <w:t> (1) Bu Yönetmelik kapsamındaki OSB tarafından yapılan ihalelerdeki yasak fiil veya davranışlar ile cezalara ilişkin hususlarda, 4734 sayılı Kamu İhale Kanunu, 4735 sayılı Kamu İhale Sözleşmeleri Kanunu ve 2886 sayılı Devlet İhale Kanununun ilgili hükümleri uygulanır.</w:t>
      </w:r>
    </w:p>
    <w:p w:rsidR="00DD57D8" w:rsidRDefault="00DD57D8" w:rsidP="00DD57D8">
      <w:pPr>
        <w:shd w:val="clear" w:color="auto" w:fill="FFFFFF"/>
        <w:ind w:firstLine="567"/>
        <w:jc w:val="both"/>
      </w:pPr>
      <w:r>
        <w:rPr>
          <w:b/>
          <w:bCs/>
        </w:rPr>
        <w:t>Sürelerin hesabı</w:t>
      </w:r>
    </w:p>
    <w:p w:rsidR="00DD57D8" w:rsidRDefault="00DD57D8" w:rsidP="00DD57D8">
      <w:pPr>
        <w:shd w:val="clear" w:color="auto" w:fill="FFFFFF"/>
        <w:ind w:firstLine="567"/>
        <w:jc w:val="both"/>
      </w:pPr>
      <w:r>
        <w:rPr>
          <w:b/>
          <w:bCs/>
        </w:rPr>
        <w:t>MADDE 57 –</w:t>
      </w:r>
      <w:r>
        <w:t> (1) Bu Yönetmelikte yazılı sürelerin hesaplanmasında hüküm bulunmayan hallerde Borçlar Kanunu hükümleri uygulanır.</w:t>
      </w:r>
    </w:p>
    <w:p w:rsidR="00DD57D8" w:rsidRDefault="00DD57D8" w:rsidP="00DD57D8">
      <w:pPr>
        <w:shd w:val="clear" w:color="auto" w:fill="FFFFFF"/>
        <w:ind w:firstLine="567"/>
        <w:jc w:val="both"/>
      </w:pPr>
      <w:r>
        <w:rPr>
          <w:b/>
          <w:bCs/>
        </w:rPr>
        <w:t>Tebligat</w:t>
      </w:r>
    </w:p>
    <w:p w:rsidR="00DD57D8" w:rsidRDefault="00DD57D8" w:rsidP="00DD57D8">
      <w:pPr>
        <w:shd w:val="clear" w:color="auto" w:fill="FFFFFF"/>
        <w:ind w:firstLine="567"/>
        <w:jc w:val="both"/>
      </w:pPr>
      <w:r>
        <w:rPr>
          <w:b/>
          <w:bCs/>
        </w:rPr>
        <w:t>MADDE 58 –</w:t>
      </w:r>
      <w:r>
        <w:t> (1) Bu Yönetmelikte hüküm bulunmayan hallerde yapılacak tebliğler hakkında 11/2/1959 tarihli ve 7201 sayılı Tebligat Kanunu hükümleri uygulanır.</w:t>
      </w:r>
    </w:p>
    <w:p w:rsidR="00DD57D8" w:rsidRDefault="00DD57D8" w:rsidP="00DD57D8">
      <w:pPr>
        <w:shd w:val="clear" w:color="auto" w:fill="FFFFFF"/>
        <w:ind w:firstLine="567"/>
        <w:jc w:val="both"/>
      </w:pPr>
      <w:r>
        <w:rPr>
          <w:b/>
          <w:bCs/>
        </w:rPr>
        <w:t>Yeniden değerleme katsayısının uygulanması</w:t>
      </w:r>
    </w:p>
    <w:p w:rsidR="00DD57D8" w:rsidRDefault="00DD57D8" w:rsidP="00DD57D8">
      <w:pPr>
        <w:shd w:val="clear" w:color="auto" w:fill="FFFFFF"/>
        <w:ind w:firstLine="567"/>
        <w:jc w:val="both"/>
      </w:pPr>
      <w:r>
        <w:rPr>
          <w:b/>
          <w:bCs/>
        </w:rPr>
        <w:t>MADDE 59 – </w:t>
      </w:r>
      <w:r>
        <w:t>(1) Bu Yönetmelikte öngörülen parasal miktarlar, 213 sayılı Vergi Usul Kanunu uyarınca tespit ve ilan edilen yeniden değerleme katsayısı oranında arttırılır.</w:t>
      </w:r>
    </w:p>
    <w:p w:rsidR="00DD57D8" w:rsidRDefault="00DD57D8" w:rsidP="00DD57D8">
      <w:pPr>
        <w:shd w:val="clear" w:color="auto" w:fill="FFFFFF"/>
        <w:ind w:firstLine="567"/>
        <w:jc w:val="both"/>
      </w:pPr>
      <w:r>
        <w:rPr>
          <w:b/>
          <w:bCs/>
        </w:rPr>
        <w:t>Parasal limitler</w:t>
      </w:r>
    </w:p>
    <w:p w:rsidR="00DD57D8" w:rsidRDefault="00DD57D8" w:rsidP="00DD57D8">
      <w:pPr>
        <w:shd w:val="clear" w:color="auto" w:fill="FFFFFF"/>
        <w:ind w:firstLine="567"/>
        <w:jc w:val="both"/>
      </w:pPr>
      <w:r>
        <w:rPr>
          <w:b/>
          <w:bCs/>
        </w:rPr>
        <w:t>Yürürlük:</w:t>
      </w:r>
    </w:p>
    <w:p w:rsidR="00193227" w:rsidRDefault="00DD57D8" w:rsidP="00DD57D8">
      <w:r>
        <w:rPr>
          <w:b/>
          <w:bCs/>
        </w:rPr>
        <w:t>MADDE 60 – </w:t>
      </w:r>
      <w:r>
        <w:t>(1) Bu Yönetmelik yayımı tarihinde yürürlüğe girer.”</w:t>
      </w:r>
    </w:p>
    <w:p w:rsidR="003542B6" w:rsidRDefault="003542B6" w:rsidP="00DD57D8"/>
    <w:p w:rsidR="003542B6" w:rsidRDefault="003542B6" w:rsidP="00DD57D8"/>
    <w:p w:rsidR="003542B6" w:rsidRDefault="003542B6" w:rsidP="00DD57D8"/>
    <w:p w:rsidR="003542B6" w:rsidRDefault="003542B6" w:rsidP="00DD57D8"/>
    <w:p w:rsidR="003542B6" w:rsidRDefault="003542B6" w:rsidP="00DD57D8"/>
    <w:p w:rsidR="003542B6" w:rsidRDefault="003542B6" w:rsidP="00DD57D8"/>
    <w:p w:rsidR="003542B6" w:rsidRDefault="003542B6" w:rsidP="00DD57D8"/>
    <w:p w:rsidR="003542B6" w:rsidRPr="003542B6" w:rsidRDefault="003542B6" w:rsidP="00DD57D8">
      <w:pPr>
        <w:rPr>
          <w:rStyle w:val="GlVurgulama"/>
        </w:rPr>
      </w:pPr>
    </w:p>
    <w:p w:rsidR="003542B6" w:rsidRDefault="003542B6" w:rsidP="00DD57D8"/>
    <w:sectPr w:rsidR="003542B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4C1E" w:rsidRDefault="00E04C1E" w:rsidP="00D52FD8">
      <w:r>
        <w:separator/>
      </w:r>
    </w:p>
  </w:endnote>
  <w:endnote w:type="continuationSeparator" w:id="0">
    <w:p w:rsidR="00E04C1E" w:rsidRDefault="00E04C1E" w:rsidP="00D52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G Times">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FD8" w:rsidRDefault="00D52FD8" w:rsidP="00D52FD8">
    <w:pPr>
      <w:tabs>
        <w:tab w:val="center" w:pos="4550"/>
        <w:tab w:val="left" w:pos="5818"/>
      </w:tabs>
      <w:ind w:right="260"/>
      <w:jc w:val="center"/>
      <w:rPr>
        <w:color w:val="0F243E" w:themeColor="text2" w:themeShade="80"/>
      </w:rPr>
    </w:pPr>
    <w:r>
      <w:rPr>
        <w:color w:val="548DD4" w:themeColor="text2" w:themeTint="99"/>
        <w:spacing w:val="60"/>
      </w:rPr>
      <w:t>Sayfa</w:t>
    </w:r>
    <w:r>
      <w:rPr>
        <w:color w:val="548DD4" w:themeColor="text2" w:themeTint="99"/>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E04C1E">
      <w:rPr>
        <w:noProof/>
        <w:color w:val="17365D" w:themeColor="text2" w:themeShade="BF"/>
      </w:rPr>
      <w:t>1</w:t>
    </w:r>
    <w:r>
      <w:rPr>
        <w:color w:val="17365D" w:themeColor="text2" w:themeShade="BF"/>
      </w:rPr>
      <w:fldChar w:fldCharType="end"/>
    </w:r>
    <w:r>
      <w:rPr>
        <w:color w:val="17365D" w:themeColor="text2" w:themeShade="BF"/>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E04C1E">
      <w:rPr>
        <w:noProof/>
        <w:color w:val="17365D" w:themeColor="text2" w:themeShade="BF"/>
      </w:rPr>
      <w:t>14</w:t>
    </w:r>
    <w:r>
      <w:rPr>
        <w:color w:val="17365D" w:themeColor="text2" w:themeShade="BF"/>
      </w:rPr>
      <w:fldChar w:fldCharType="end"/>
    </w:r>
  </w:p>
  <w:p w:rsidR="00D52FD8" w:rsidRDefault="00D52FD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4C1E" w:rsidRDefault="00E04C1E" w:rsidP="00D52FD8">
      <w:r>
        <w:separator/>
      </w:r>
    </w:p>
  </w:footnote>
  <w:footnote w:type="continuationSeparator" w:id="0">
    <w:p w:rsidR="00E04C1E" w:rsidRDefault="00E04C1E" w:rsidP="00D52F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672"/>
    <w:rsid w:val="00193227"/>
    <w:rsid w:val="00272C2E"/>
    <w:rsid w:val="003542B6"/>
    <w:rsid w:val="00366C68"/>
    <w:rsid w:val="00433E8B"/>
    <w:rsid w:val="007336BF"/>
    <w:rsid w:val="009C54EB"/>
    <w:rsid w:val="00AF21E6"/>
    <w:rsid w:val="00C92CAE"/>
    <w:rsid w:val="00D34672"/>
    <w:rsid w:val="00D52FD8"/>
    <w:rsid w:val="00D75A68"/>
    <w:rsid w:val="00DD57D8"/>
    <w:rsid w:val="00E04C1E"/>
    <w:rsid w:val="00F61802"/>
    <w:rsid w:val="00FE7D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F7FCB"/>
  <w15:docId w15:val="{6A238EFA-213C-432D-AF6B-D20036D8B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7D8"/>
    <w:rPr>
      <w:sz w:val="24"/>
      <w:szCs w:val="24"/>
      <w:lang w:eastAsia="tr-TR"/>
    </w:rPr>
  </w:style>
  <w:style w:type="paragraph" w:styleId="Balk1">
    <w:name w:val="heading 1"/>
    <w:basedOn w:val="Normal"/>
    <w:next w:val="Normal"/>
    <w:link w:val="Balk1Char"/>
    <w:qFormat/>
    <w:rsid w:val="00366C68"/>
    <w:pPr>
      <w:keepNext/>
      <w:tabs>
        <w:tab w:val="left" w:pos="426"/>
        <w:tab w:val="left" w:pos="720"/>
        <w:tab w:val="left" w:pos="1440"/>
        <w:tab w:val="left" w:pos="1843"/>
        <w:tab w:val="left" w:pos="2160"/>
        <w:tab w:val="left" w:pos="2880"/>
        <w:tab w:val="left" w:pos="3600"/>
        <w:tab w:val="left" w:pos="4320"/>
        <w:tab w:val="left" w:pos="5040"/>
        <w:tab w:val="left" w:pos="5760"/>
        <w:tab w:val="left" w:pos="6480"/>
        <w:tab w:val="left" w:pos="7200"/>
        <w:tab w:val="left" w:pos="7920"/>
      </w:tabs>
      <w:outlineLvl w:val="0"/>
    </w:pPr>
    <w:rPr>
      <w:rFonts w:ascii="Arial" w:hAnsi="Arial"/>
      <w:b/>
      <w:sz w:val="20"/>
      <w:szCs w:val="20"/>
      <w:lang w:eastAsia="en-US"/>
    </w:rPr>
  </w:style>
  <w:style w:type="paragraph" w:styleId="Balk2">
    <w:name w:val="heading 2"/>
    <w:basedOn w:val="Normal"/>
    <w:next w:val="Normal"/>
    <w:link w:val="Balk2Char"/>
    <w:qFormat/>
    <w:rsid w:val="00366C68"/>
    <w:pPr>
      <w:keepNext/>
      <w:jc w:val="both"/>
      <w:outlineLvl w:val="1"/>
    </w:pPr>
    <w:rPr>
      <w:rFonts w:ascii="Arial" w:hAnsi="Arial"/>
      <w:b/>
      <w:sz w:val="20"/>
      <w:szCs w:val="20"/>
      <w:lang w:eastAsia="en-US"/>
    </w:rPr>
  </w:style>
  <w:style w:type="paragraph" w:styleId="Balk3">
    <w:name w:val="heading 3"/>
    <w:basedOn w:val="Normal"/>
    <w:next w:val="Normal"/>
    <w:link w:val="Balk3Char"/>
    <w:uiPriority w:val="9"/>
    <w:qFormat/>
    <w:rsid w:val="00366C68"/>
    <w:pPr>
      <w:keepNext/>
      <w:ind w:firstLine="505"/>
      <w:outlineLvl w:val="2"/>
    </w:pPr>
    <w:rPr>
      <w:rFonts w:ascii="Arial" w:hAnsi="Arial" w:cs="Arial"/>
      <w:sz w:val="20"/>
      <w:szCs w:val="20"/>
      <w:lang w:eastAsia="en-US"/>
    </w:rPr>
  </w:style>
  <w:style w:type="paragraph" w:styleId="Balk4">
    <w:name w:val="heading 4"/>
    <w:basedOn w:val="Normal"/>
    <w:next w:val="Normal"/>
    <w:link w:val="Balk4Char"/>
    <w:uiPriority w:val="9"/>
    <w:unhideWhenUsed/>
    <w:qFormat/>
    <w:rsid w:val="00366C68"/>
    <w:pPr>
      <w:keepNext/>
      <w:spacing w:before="240" w:after="60"/>
      <w:outlineLvl w:val="3"/>
    </w:pPr>
    <w:rPr>
      <w:rFonts w:ascii="Calibri" w:hAnsi="Calibri"/>
      <w:b/>
      <w:bCs/>
      <w:sz w:val="28"/>
      <w:szCs w:val="28"/>
      <w:lang w:eastAsia="en-US"/>
    </w:rPr>
  </w:style>
  <w:style w:type="paragraph" w:styleId="Balk5">
    <w:name w:val="heading 5"/>
    <w:basedOn w:val="Normal"/>
    <w:next w:val="Normal"/>
    <w:link w:val="Balk5Char"/>
    <w:uiPriority w:val="9"/>
    <w:semiHidden/>
    <w:unhideWhenUsed/>
    <w:qFormat/>
    <w:rsid w:val="00366C68"/>
    <w:pPr>
      <w:spacing w:before="240" w:after="60"/>
      <w:outlineLvl w:val="4"/>
    </w:pPr>
    <w:rPr>
      <w:rFonts w:ascii="Calibri" w:hAnsi="Calibri"/>
      <w:b/>
      <w:bCs/>
      <w:i/>
      <w:iCs/>
      <w:sz w:val="26"/>
      <w:szCs w:val="26"/>
      <w:lang w:eastAsia="en-US"/>
    </w:rPr>
  </w:style>
  <w:style w:type="paragraph" w:styleId="Balk6">
    <w:name w:val="heading 6"/>
    <w:basedOn w:val="Normal"/>
    <w:next w:val="Normal"/>
    <w:link w:val="Balk6Char"/>
    <w:qFormat/>
    <w:rsid w:val="00366C68"/>
    <w:pPr>
      <w:keepNext/>
      <w:ind w:firstLine="505"/>
      <w:outlineLvl w:val="5"/>
    </w:pPr>
    <w:rPr>
      <w:rFonts w:ascii="Arial" w:hAnsi="Arial" w:cs="Arial"/>
      <w:b/>
      <w:bCs/>
      <w:sz w:val="20"/>
      <w:szCs w:val="20"/>
      <w:lang w:eastAsia="en-US"/>
    </w:rPr>
  </w:style>
  <w:style w:type="paragraph" w:styleId="Balk7">
    <w:name w:val="heading 7"/>
    <w:basedOn w:val="Normal"/>
    <w:next w:val="Normal"/>
    <w:link w:val="Balk7Char"/>
    <w:qFormat/>
    <w:rsid w:val="00366C68"/>
    <w:pPr>
      <w:keepNext/>
      <w:outlineLvl w:val="6"/>
    </w:pPr>
    <w:rPr>
      <w:rFonts w:ascii="Arial" w:hAnsi="Arial" w:cs="Arial"/>
      <w:b/>
      <w:bCs/>
      <w:szCs w:val="20"/>
      <w:lang w:eastAsia="en-US"/>
    </w:rPr>
  </w:style>
  <w:style w:type="paragraph" w:styleId="Balk8">
    <w:name w:val="heading 8"/>
    <w:basedOn w:val="Normal"/>
    <w:next w:val="Normal"/>
    <w:link w:val="Balk8Char"/>
    <w:qFormat/>
    <w:rsid w:val="00366C68"/>
    <w:pPr>
      <w:keepNext/>
      <w:framePr w:hSpace="180" w:wrap="around" w:vAnchor="text" w:hAnchor="margin" w:y="27"/>
      <w:tabs>
        <w:tab w:val="left" w:pos="284"/>
      </w:tabs>
      <w:ind w:right="-248"/>
      <w:outlineLvl w:val="7"/>
    </w:pPr>
    <w:rPr>
      <w:rFonts w:ascii="Arial" w:hAnsi="Arial"/>
      <w:b/>
      <w:sz w:val="20"/>
      <w:szCs w:val="20"/>
      <w:u w:val="single"/>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1">
    <w:name w:val="Stil1"/>
    <w:basedOn w:val="Normal"/>
    <w:link w:val="Stil1Char"/>
    <w:qFormat/>
    <w:rsid w:val="00366C68"/>
    <w:pPr>
      <w:spacing w:after="120" w:line="360" w:lineRule="auto"/>
      <w:jc w:val="both"/>
    </w:pPr>
    <w:rPr>
      <w:rFonts w:ascii="Arial" w:hAnsi="Arial" w:cs="Arial"/>
      <w:szCs w:val="20"/>
      <w:lang w:eastAsia="en-US"/>
    </w:rPr>
  </w:style>
  <w:style w:type="character" w:customStyle="1" w:styleId="Stil1Char">
    <w:name w:val="Stil1 Char"/>
    <w:link w:val="Stil1"/>
    <w:rsid w:val="00366C68"/>
    <w:rPr>
      <w:rFonts w:ascii="Arial" w:hAnsi="Arial" w:cs="Arial"/>
      <w:sz w:val="24"/>
    </w:rPr>
  </w:style>
  <w:style w:type="character" w:customStyle="1" w:styleId="Balk1Char">
    <w:name w:val="Başlık 1 Char"/>
    <w:link w:val="Balk1"/>
    <w:rsid w:val="00366C68"/>
    <w:rPr>
      <w:rFonts w:ascii="Arial" w:hAnsi="Arial"/>
      <w:b/>
    </w:rPr>
  </w:style>
  <w:style w:type="character" w:customStyle="1" w:styleId="Balk2Char">
    <w:name w:val="Başlık 2 Char"/>
    <w:link w:val="Balk2"/>
    <w:rsid w:val="00366C68"/>
    <w:rPr>
      <w:rFonts w:ascii="Arial" w:hAnsi="Arial"/>
      <w:b/>
    </w:rPr>
  </w:style>
  <w:style w:type="character" w:customStyle="1" w:styleId="Balk3Char">
    <w:name w:val="Başlık 3 Char"/>
    <w:link w:val="Balk3"/>
    <w:uiPriority w:val="9"/>
    <w:rsid w:val="00366C68"/>
    <w:rPr>
      <w:rFonts w:ascii="Arial" w:hAnsi="Arial" w:cs="Arial"/>
    </w:rPr>
  </w:style>
  <w:style w:type="character" w:customStyle="1" w:styleId="Balk4Char">
    <w:name w:val="Başlık 4 Char"/>
    <w:link w:val="Balk4"/>
    <w:uiPriority w:val="9"/>
    <w:rsid w:val="00366C68"/>
    <w:rPr>
      <w:rFonts w:ascii="Calibri" w:hAnsi="Calibri"/>
      <w:b/>
      <w:bCs/>
      <w:sz w:val="28"/>
      <w:szCs w:val="28"/>
    </w:rPr>
  </w:style>
  <w:style w:type="character" w:customStyle="1" w:styleId="Balk5Char">
    <w:name w:val="Başlık 5 Char"/>
    <w:link w:val="Balk5"/>
    <w:uiPriority w:val="9"/>
    <w:semiHidden/>
    <w:rsid w:val="00366C68"/>
    <w:rPr>
      <w:rFonts w:ascii="Calibri" w:hAnsi="Calibri"/>
      <w:b/>
      <w:bCs/>
      <w:i/>
      <w:iCs/>
      <w:sz w:val="26"/>
      <w:szCs w:val="26"/>
    </w:rPr>
  </w:style>
  <w:style w:type="character" w:customStyle="1" w:styleId="Balk6Char">
    <w:name w:val="Başlık 6 Char"/>
    <w:basedOn w:val="VarsaylanParagrafYazTipi"/>
    <w:link w:val="Balk6"/>
    <w:rsid w:val="00366C68"/>
    <w:rPr>
      <w:rFonts w:ascii="Arial" w:hAnsi="Arial" w:cs="Arial"/>
      <w:b/>
      <w:bCs/>
    </w:rPr>
  </w:style>
  <w:style w:type="character" w:customStyle="1" w:styleId="Balk7Char">
    <w:name w:val="Başlık 7 Char"/>
    <w:basedOn w:val="VarsaylanParagrafYazTipi"/>
    <w:link w:val="Balk7"/>
    <w:rsid w:val="00366C68"/>
    <w:rPr>
      <w:rFonts w:ascii="Arial" w:hAnsi="Arial" w:cs="Arial"/>
      <w:b/>
      <w:bCs/>
      <w:sz w:val="24"/>
    </w:rPr>
  </w:style>
  <w:style w:type="character" w:customStyle="1" w:styleId="Balk8Char">
    <w:name w:val="Başlık 8 Char"/>
    <w:basedOn w:val="VarsaylanParagrafYazTipi"/>
    <w:link w:val="Balk8"/>
    <w:rsid w:val="00366C68"/>
    <w:rPr>
      <w:rFonts w:ascii="Arial" w:hAnsi="Arial"/>
      <w:b/>
      <w:u w:val="single"/>
    </w:rPr>
  </w:style>
  <w:style w:type="paragraph" w:styleId="KonuBal">
    <w:name w:val="Title"/>
    <w:basedOn w:val="Normal"/>
    <w:link w:val="KonuBalChar"/>
    <w:qFormat/>
    <w:rsid w:val="00366C68"/>
    <w:pPr>
      <w:jc w:val="center"/>
    </w:pPr>
    <w:rPr>
      <w:b/>
      <w:bCs/>
      <w:lang w:eastAsia="en-US"/>
    </w:rPr>
  </w:style>
  <w:style w:type="character" w:customStyle="1" w:styleId="KonuBalChar">
    <w:name w:val="Konu Başlığı Char"/>
    <w:basedOn w:val="VarsaylanParagrafYazTipi"/>
    <w:link w:val="KonuBal"/>
    <w:rsid w:val="00366C68"/>
    <w:rPr>
      <w:b/>
      <w:bCs/>
      <w:sz w:val="24"/>
      <w:szCs w:val="24"/>
    </w:rPr>
  </w:style>
  <w:style w:type="paragraph" w:styleId="Altyaz">
    <w:name w:val="Subtitle"/>
    <w:basedOn w:val="Normal"/>
    <w:link w:val="AltyazChar"/>
    <w:uiPriority w:val="11"/>
    <w:rsid w:val="00366C68"/>
    <w:pPr>
      <w:numPr>
        <w:ilvl w:val="1"/>
      </w:numPr>
    </w:pPr>
    <w:rPr>
      <w:rFonts w:asciiTheme="majorHAnsi" w:eastAsiaTheme="majorEastAsia" w:hAnsiTheme="majorHAnsi" w:cstheme="majorBidi"/>
      <w:i/>
      <w:iCs/>
      <w:color w:val="4F81BD" w:themeColor="accent1"/>
      <w:spacing w:val="15"/>
      <w:lang w:eastAsia="en-US"/>
    </w:rPr>
  </w:style>
  <w:style w:type="character" w:customStyle="1" w:styleId="AltyazChar">
    <w:name w:val="Altyazı Char"/>
    <w:basedOn w:val="VarsaylanParagrafYazTipi"/>
    <w:link w:val="Altyaz"/>
    <w:uiPriority w:val="11"/>
    <w:rsid w:val="00366C68"/>
    <w:rPr>
      <w:rFonts w:asciiTheme="majorHAnsi" w:eastAsiaTheme="majorEastAsia" w:hAnsiTheme="majorHAnsi" w:cstheme="majorBidi"/>
      <w:i/>
      <w:iCs/>
      <w:color w:val="4F81BD" w:themeColor="accent1"/>
      <w:spacing w:val="15"/>
      <w:sz w:val="24"/>
      <w:szCs w:val="24"/>
    </w:rPr>
  </w:style>
  <w:style w:type="character" w:styleId="Gl">
    <w:name w:val="Strong"/>
    <w:qFormat/>
    <w:rsid w:val="00366C68"/>
    <w:rPr>
      <w:b/>
      <w:bCs/>
    </w:rPr>
  </w:style>
  <w:style w:type="paragraph" w:styleId="AralkYok">
    <w:name w:val="No Spacing"/>
    <w:uiPriority w:val="1"/>
    <w:qFormat/>
    <w:rsid w:val="00366C68"/>
    <w:rPr>
      <w:sz w:val="24"/>
      <w:szCs w:val="24"/>
      <w:lang w:eastAsia="tr-TR"/>
    </w:rPr>
  </w:style>
  <w:style w:type="paragraph" w:styleId="ListeParagraf">
    <w:name w:val="List Paragraph"/>
    <w:basedOn w:val="Normal"/>
    <w:uiPriority w:val="34"/>
    <w:qFormat/>
    <w:rsid w:val="00366C68"/>
    <w:pPr>
      <w:ind w:left="708"/>
    </w:pPr>
    <w:rPr>
      <w:rFonts w:ascii="CG Times" w:hAnsi="CG Times"/>
      <w:sz w:val="20"/>
      <w:szCs w:val="20"/>
      <w:lang w:eastAsia="en-US"/>
    </w:rPr>
  </w:style>
  <w:style w:type="table" w:styleId="TabloKlavuzu">
    <w:name w:val="Table Grid"/>
    <w:basedOn w:val="NormalTablo"/>
    <w:uiPriority w:val="59"/>
    <w:rsid w:val="003542B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Vurgulama">
    <w:name w:val="Intense Emphasis"/>
    <w:basedOn w:val="VarsaylanParagrafYazTipi"/>
    <w:uiPriority w:val="21"/>
    <w:qFormat/>
    <w:rsid w:val="003542B6"/>
    <w:rPr>
      <w:b/>
      <w:bCs/>
      <w:i/>
      <w:iCs/>
      <w:color w:val="4F81BD" w:themeColor="accent1"/>
    </w:rPr>
  </w:style>
  <w:style w:type="paragraph" w:styleId="stBilgi">
    <w:name w:val="header"/>
    <w:basedOn w:val="Normal"/>
    <w:link w:val="stBilgiChar"/>
    <w:uiPriority w:val="99"/>
    <w:unhideWhenUsed/>
    <w:rsid w:val="00D52FD8"/>
    <w:pPr>
      <w:tabs>
        <w:tab w:val="center" w:pos="4536"/>
        <w:tab w:val="right" w:pos="9072"/>
      </w:tabs>
    </w:pPr>
  </w:style>
  <w:style w:type="character" w:customStyle="1" w:styleId="stBilgiChar">
    <w:name w:val="Üst Bilgi Char"/>
    <w:basedOn w:val="VarsaylanParagrafYazTipi"/>
    <w:link w:val="stBilgi"/>
    <w:uiPriority w:val="99"/>
    <w:rsid w:val="00D52FD8"/>
    <w:rPr>
      <w:sz w:val="24"/>
      <w:szCs w:val="24"/>
      <w:lang w:eastAsia="tr-TR"/>
    </w:rPr>
  </w:style>
  <w:style w:type="paragraph" w:styleId="AltBilgi">
    <w:name w:val="footer"/>
    <w:basedOn w:val="Normal"/>
    <w:link w:val="AltBilgiChar"/>
    <w:uiPriority w:val="99"/>
    <w:unhideWhenUsed/>
    <w:rsid w:val="00D52FD8"/>
    <w:pPr>
      <w:tabs>
        <w:tab w:val="center" w:pos="4536"/>
        <w:tab w:val="right" w:pos="9072"/>
      </w:tabs>
    </w:pPr>
  </w:style>
  <w:style w:type="character" w:customStyle="1" w:styleId="AltBilgiChar">
    <w:name w:val="Alt Bilgi Char"/>
    <w:basedOn w:val="VarsaylanParagrafYazTipi"/>
    <w:link w:val="AltBilgi"/>
    <w:uiPriority w:val="99"/>
    <w:rsid w:val="00D52FD8"/>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380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6717</Words>
  <Characters>38292</Characters>
  <Application>Microsoft Office Word</Application>
  <DocSecurity>0</DocSecurity>
  <Lines>319</Lines>
  <Paragraphs>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Serkan ALEVOĞLU</cp:lastModifiedBy>
  <cp:revision>2</cp:revision>
  <dcterms:created xsi:type="dcterms:W3CDTF">2022-07-18T23:26:00Z</dcterms:created>
  <dcterms:modified xsi:type="dcterms:W3CDTF">2022-07-18T23:26:00Z</dcterms:modified>
</cp:coreProperties>
</file>